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21" w:rsidRPr="00C27D9F" w:rsidRDefault="007B2515" w:rsidP="00D90821">
      <w:r>
        <w:rPr>
          <w:rFonts w:hint="eastAsia"/>
        </w:rPr>
        <w:t>標準</w:t>
      </w:r>
      <w:r w:rsidR="00D90821" w:rsidRPr="00C27D9F">
        <w:rPr>
          <w:rFonts w:hint="eastAsia"/>
        </w:rPr>
        <w:t>様式第２号</w:t>
      </w:r>
    </w:p>
    <w:p w:rsidR="00D90821" w:rsidRPr="00C27D9F" w:rsidRDefault="00D90821" w:rsidP="00D90821">
      <w:pPr>
        <w:ind w:firstLineChars="100" w:firstLine="224"/>
        <w:rPr>
          <w:b/>
          <w:sz w:val="24"/>
        </w:rPr>
      </w:pPr>
    </w:p>
    <w:p w:rsidR="00D90821" w:rsidRPr="00C27D9F" w:rsidRDefault="007164AA" w:rsidP="00D90821">
      <w:pPr>
        <w:ind w:firstLineChars="100" w:firstLine="224"/>
        <w:jc w:val="center"/>
        <w:rPr>
          <w:b/>
          <w:sz w:val="24"/>
        </w:rPr>
      </w:pPr>
      <w:r>
        <w:rPr>
          <w:b/>
          <w:noProof/>
          <w:sz w:val="24"/>
        </w:rPr>
        <w:pict>
          <v:line id="_x0000_s1740" style="position:absolute;left:0;text-align:left;z-index:251658240" from="414.95pt,0" to="414.95pt,496.4pt"/>
        </w:pict>
      </w:r>
      <w:r>
        <w:rPr>
          <w:b/>
          <w:noProof/>
          <w:sz w:val="24"/>
        </w:rPr>
        <w:pict>
          <v:line id="_x0000_s1739" style="position:absolute;left:0;text-align:left;z-index:251657216" from="9.65pt,0" to="9.65pt,496.4pt"/>
        </w:pict>
      </w:r>
      <w:r>
        <w:rPr>
          <w:b/>
          <w:noProof/>
          <w:sz w:val="24"/>
        </w:rPr>
        <w:pict>
          <v:line id="_x0000_s1738" style="position:absolute;left:0;text-align:left;z-index:251656192" from="9.65pt,0" to="414.95pt,0"/>
        </w:pict>
      </w:r>
      <w:r w:rsidR="00D90821" w:rsidRPr="00C27D9F">
        <w:rPr>
          <w:rFonts w:hint="eastAsia"/>
          <w:b/>
          <w:sz w:val="24"/>
        </w:rPr>
        <w:t>隣接土地一覧表</w:t>
      </w:r>
    </w:p>
    <w:p w:rsidR="00D90821" w:rsidRPr="00C27D9F" w:rsidRDefault="00D90821" w:rsidP="00D90821">
      <w:pPr>
        <w:ind w:firstLineChars="100" w:firstLine="193"/>
      </w:pPr>
    </w:p>
    <w:p w:rsidR="00D90821" w:rsidRPr="00C27D9F" w:rsidRDefault="00D90821" w:rsidP="00D90821">
      <w:pPr>
        <w:ind w:firstLineChars="400" w:firstLine="773"/>
      </w:pPr>
      <w:r w:rsidRPr="00C27D9F">
        <w:rPr>
          <w:rFonts w:hint="eastAsia"/>
        </w:rPr>
        <w:t>土地の所在地</w:t>
      </w:r>
      <w:r w:rsidR="00DE16CC">
        <w:rPr>
          <w:rFonts w:hint="eastAsia"/>
        </w:rPr>
        <w:t xml:space="preserve">　　　　　</w:t>
      </w:r>
      <w:r w:rsidR="00DE16CC" w:rsidRPr="00C27D9F">
        <w:rPr>
          <w:rFonts w:hint="eastAsia"/>
        </w:rPr>
        <w:t>郡　　　　　町</w:t>
      </w:r>
      <w:r w:rsidRPr="00C27D9F">
        <w:rPr>
          <w:rFonts w:hint="eastAsia"/>
        </w:rPr>
        <w:t xml:space="preserve">　　</w:t>
      </w:r>
      <w:r w:rsidR="00DE16CC">
        <w:rPr>
          <w:rFonts w:hint="eastAsia"/>
        </w:rPr>
        <w:t xml:space="preserve">　　</w:t>
      </w:r>
      <w:r w:rsidRPr="00C27D9F">
        <w:rPr>
          <w:rFonts w:hint="eastAsia"/>
        </w:rPr>
        <w:t>大字</w:t>
      </w:r>
    </w:p>
    <w:p w:rsidR="00D90821" w:rsidRPr="00C27D9F" w:rsidRDefault="00D90821" w:rsidP="00D90821">
      <w:pPr>
        <w:ind w:firstLineChars="100" w:firstLine="193"/>
        <w:jc w:val="left"/>
      </w:pPr>
      <w:r w:rsidRPr="00C27D9F">
        <w:rPr>
          <w:rFonts w:hint="eastAsia"/>
        </w:rPr>
        <w:t xml:space="preserve">　　　　　　　　　　　　　　　　　</w:t>
      </w:r>
      <w:r w:rsidR="00DE16CC">
        <w:rPr>
          <w:rFonts w:hint="eastAsia"/>
        </w:rPr>
        <w:t xml:space="preserve">　</w:t>
      </w:r>
    </w:p>
    <w:p w:rsidR="00D90821" w:rsidRPr="00C27D9F" w:rsidRDefault="00D90821" w:rsidP="00D90821">
      <w:pPr>
        <w:ind w:firstLineChars="100" w:firstLine="193"/>
      </w:pP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1181"/>
        <w:gridCol w:w="1158"/>
        <w:gridCol w:w="1390"/>
        <w:gridCol w:w="926"/>
        <w:gridCol w:w="1560"/>
        <w:gridCol w:w="756"/>
      </w:tblGrid>
      <w:tr w:rsidR="00D90821" w:rsidRPr="00C27D9F" w:rsidTr="007D5A27">
        <w:tc>
          <w:tcPr>
            <w:tcW w:w="749" w:type="dxa"/>
            <w:shd w:val="clear" w:color="auto" w:fill="auto"/>
          </w:tcPr>
          <w:p w:rsidR="00D90821" w:rsidRPr="00C27D9F" w:rsidRDefault="00D90821" w:rsidP="007D5A27">
            <w:pPr>
              <w:jc w:val="center"/>
            </w:pPr>
            <w:r w:rsidRPr="00C27D9F">
              <w:rPr>
                <w:rFonts w:hint="eastAsia"/>
              </w:rPr>
              <w:t>字名</w:t>
            </w:r>
          </w:p>
        </w:tc>
        <w:tc>
          <w:tcPr>
            <w:tcW w:w="1181" w:type="dxa"/>
            <w:shd w:val="clear" w:color="auto" w:fill="auto"/>
          </w:tcPr>
          <w:p w:rsidR="00D90821" w:rsidRPr="00C27D9F" w:rsidRDefault="00D90821" w:rsidP="007D5A27">
            <w:pPr>
              <w:jc w:val="center"/>
            </w:pPr>
            <w:r w:rsidRPr="00C27D9F">
              <w:rPr>
                <w:rFonts w:hint="eastAsia"/>
              </w:rPr>
              <w:t>地番</w:t>
            </w:r>
          </w:p>
        </w:tc>
        <w:tc>
          <w:tcPr>
            <w:tcW w:w="1158" w:type="dxa"/>
            <w:shd w:val="clear" w:color="auto" w:fill="auto"/>
          </w:tcPr>
          <w:p w:rsidR="00D90821" w:rsidRPr="00C27D9F" w:rsidRDefault="00D90821" w:rsidP="007D5A27">
            <w:pPr>
              <w:jc w:val="center"/>
            </w:pPr>
            <w:r w:rsidRPr="00C27D9F">
              <w:rPr>
                <w:rFonts w:hint="eastAsia"/>
              </w:rPr>
              <w:t>地目</w:t>
            </w:r>
          </w:p>
        </w:tc>
        <w:tc>
          <w:tcPr>
            <w:tcW w:w="2316" w:type="dxa"/>
            <w:gridSpan w:val="2"/>
            <w:shd w:val="clear" w:color="auto" w:fill="auto"/>
          </w:tcPr>
          <w:p w:rsidR="00D90821" w:rsidRPr="00C27D9F" w:rsidRDefault="00D90821" w:rsidP="007D5A27">
            <w:pPr>
              <w:jc w:val="center"/>
            </w:pPr>
            <w:r w:rsidRPr="00C27D9F">
              <w:rPr>
                <w:rFonts w:hint="eastAsia"/>
              </w:rPr>
              <w:t>地積（㎡）</w:t>
            </w:r>
          </w:p>
        </w:tc>
        <w:tc>
          <w:tcPr>
            <w:tcW w:w="1560" w:type="dxa"/>
            <w:shd w:val="clear" w:color="auto" w:fill="auto"/>
          </w:tcPr>
          <w:p w:rsidR="00D90821" w:rsidRPr="00C27D9F" w:rsidRDefault="00D90821" w:rsidP="007D5A27">
            <w:pPr>
              <w:jc w:val="center"/>
            </w:pPr>
            <w:r w:rsidRPr="00C27D9F">
              <w:rPr>
                <w:rFonts w:hint="eastAsia"/>
              </w:rPr>
              <w:t>所有権者</w:t>
            </w:r>
          </w:p>
        </w:tc>
        <w:tc>
          <w:tcPr>
            <w:tcW w:w="756" w:type="dxa"/>
            <w:shd w:val="clear" w:color="auto" w:fill="auto"/>
          </w:tcPr>
          <w:p w:rsidR="00D90821" w:rsidRPr="00C27D9F" w:rsidRDefault="00D90821" w:rsidP="007D5A27">
            <w:pPr>
              <w:jc w:val="center"/>
            </w:pPr>
            <w:r w:rsidRPr="00C27D9F">
              <w:rPr>
                <w:rFonts w:hint="eastAsia"/>
              </w:rPr>
              <w:t>備考</w:t>
            </w:r>
          </w:p>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r w:rsidR="00D90821" w:rsidRPr="00C27D9F" w:rsidTr="007D5A27">
        <w:tc>
          <w:tcPr>
            <w:tcW w:w="749" w:type="dxa"/>
            <w:shd w:val="clear" w:color="auto" w:fill="auto"/>
          </w:tcPr>
          <w:p w:rsidR="00D90821" w:rsidRPr="00C27D9F" w:rsidRDefault="00D90821" w:rsidP="007D5A27"/>
        </w:tc>
        <w:tc>
          <w:tcPr>
            <w:tcW w:w="1181" w:type="dxa"/>
            <w:shd w:val="clear" w:color="auto" w:fill="auto"/>
          </w:tcPr>
          <w:p w:rsidR="00D90821" w:rsidRPr="00C27D9F" w:rsidRDefault="00D90821" w:rsidP="007D5A27"/>
        </w:tc>
        <w:tc>
          <w:tcPr>
            <w:tcW w:w="1158" w:type="dxa"/>
            <w:shd w:val="clear" w:color="auto" w:fill="auto"/>
          </w:tcPr>
          <w:p w:rsidR="00D90821" w:rsidRPr="00C27D9F" w:rsidRDefault="00D90821" w:rsidP="007D5A27"/>
        </w:tc>
        <w:tc>
          <w:tcPr>
            <w:tcW w:w="1390" w:type="dxa"/>
            <w:shd w:val="clear" w:color="auto" w:fill="auto"/>
          </w:tcPr>
          <w:p w:rsidR="00D90821" w:rsidRPr="00C27D9F" w:rsidRDefault="00D90821" w:rsidP="007D5A27"/>
        </w:tc>
        <w:tc>
          <w:tcPr>
            <w:tcW w:w="926" w:type="dxa"/>
            <w:shd w:val="clear" w:color="auto" w:fill="auto"/>
          </w:tcPr>
          <w:p w:rsidR="00D90821" w:rsidRPr="00C27D9F" w:rsidRDefault="00D90821" w:rsidP="007D5A27"/>
        </w:tc>
        <w:tc>
          <w:tcPr>
            <w:tcW w:w="1560" w:type="dxa"/>
            <w:shd w:val="clear" w:color="auto" w:fill="auto"/>
          </w:tcPr>
          <w:p w:rsidR="00D90821" w:rsidRPr="00C27D9F" w:rsidRDefault="00D90821" w:rsidP="007D5A27"/>
        </w:tc>
        <w:tc>
          <w:tcPr>
            <w:tcW w:w="756" w:type="dxa"/>
            <w:shd w:val="clear" w:color="auto" w:fill="auto"/>
          </w:tcPr>
          <w:p w:rsidR="00D90821" w:rsidRPr="00C27D9F" w:rsidRDefault="00D90821" w:rsidP="007D5A27"/>
        </w:tc>
      </w:tr>
    </w:tbl>
    <w:p w:rsidR="00D90821" w:rsidRPr="00C27D9F" w:rsidRDefault="00D90821" w:rsidP="00D90821">
      <w:pPr>
        <w:ind w:firstLineChars="100" w:firstLine="193"/>
      </w:pPr>
    </w:p>
    <w:p w:rsidR="00D90821" w:rsidRPr="00C27D9F" w:rsidRDefault="00D90821" w:rsidP="00DE16CC">
      <w:pPr>
        <w:ind w:firstLineChars="100" w:firstLine="193"/>
        <w:jc w:val="center"/>
      </w:pPr>
      <w:r w:rsidRPr="00C27D9F">
        <w:rPr>
          <w:rFonts w:hint="eastAsia"/>
        </w:rPr>
        <w:t xml:space="preserve">　　　　</w:t>
      </w:r>
      <w:r w:rsidR="00AD1016">
        <w:rPr>
          <w:rFonts w:hint="eastAsia"/>
        </w:rPr>
        <w:t xml:space="preserve">　　</w:t>
      </w:r>
      <w:r w:rsidRPr="00C27D9F">
        <w:rPr>
          <w:rFonts w:hint="eastAsia"/>
        </w:rPr>
        <w:t xml:space="preserve">　　</w:t>
      </w:r>
      <w:r w:rsidR="00A808D3">
        <w:rPr>
          <w:rFonts w:hint="eastAsia"/>
        </w:rPr>
        <w:t xml:space="preserve">　　</w:t>
      </w:r>
      <w:r w:rsidR="007164AA">
        <w:rPr>
          <w:rFonts w:hint="eastAsia"/>
        </w:rPr>
        <w:t>令和</w:t>
      </w:r>
      <w:bookmarkStart w:id="0" w:name="_GoBack"/>
      <w:bookmarkEnd w:id="0"/>
      <w:r w:rsidR="00DE16CC">
        <w:rPr>
          <w:rFonts w:hint="eastAsia"/>
        </w:rPr>
        <w:t xml:space="preserve">　　</w:t>
      </w:r>
      <w:r w:rsidRPr="00C27D9F">
        <w:rPr>
          <w:rFonts w:hint="eastAsia"/>
        </w:rPr>
        <w:t>年　　月　　日</w:t>
      </w:r>
    </w:p>
    <w:p w:rsidR="00D90821" w:rsidRPr="00C27D9F" w:rsidRDefault="00D90821" w:rsidP="00D90821">
      <w:pPr>
        <w:ind w:firstLineChars="100" w:firstLine="193"/>
      </w:pPr>
    </w:p>
    <w:p w:rsidR="00D90821" w:rsidRPr="00C27D9F" w:rsidRDefault="00042397" w:rsidP="00D90821">
      <w:pPr>
        <w:ind w:firstLineChars="2055" w:firstLine="3972"/>
      </w:pPr>
      <w:r w:rsidRPr="00C27D9F">
        <w:rPr>
          <w:rFonts w:hint="eastAsia"/>
        </w:rPr>
        <w:t>法務局備付けの情報と相違ありません。</w:t>
      </w:r>
    </w:p>
    <w:p w:rsidR="00D90821" w:rsidRPr="00C27D9F" w:rsidRDefault="00D90821" w:rsidP="00D90821">
      <w:pPr>
        <w:ind w:firstLineChars="100" w:firstLine="193"/>
      </w:pPr>
      <w:r w:rsidRPr="00C27D9F">
        <w:rPr>
          <w:rFonts w:hint="eastAsia"/>
        </w:rPr>
        <w:t xml:space="preserve">　　　　　　　　　　　　　　　　　　　　　　　　　　　　　　　　</w:t>
      </w:r>
      <w:r w:rsidRPr="00C27D9F">
        <w:rPr>
          <w:rFonts w:hint="eastAsia"/>
        </w:rPr>
        <w:t xml:space="preserve">   </w:t>
      </w:r>
    </w:p>
    <w:p w:rsidR="00D90821" w:rsidRPr="00C27D9F" w:rsidRDefault="00D90821" w:rsidP="00D90821">
      <w:pPr>
        <w:ind w:firstLineChars="100" w:firstLine="193"/>
        <w:rPr>
          <w:u w:val="single"/>
        </w:rPr>
      </w:pPr>
    </w:p>
    <w:p w:rsidR="00D90821" w:rsidRPr="00C27D9F" w:rsidRDefault="00D90821" w:rsidP="00D90821">
      <w:pPr>
        <w:ind w:firstLineChars="1916" w:firstLine="3703"/>
        <w:rPr>
          <w:u w:val="single"/>
        </w:rPr>
      </w:pPr>
      <w:r w:rsidRPr="00C27D9F">
        <w:rPr>
          <w:rFonts w:hint="eastAsia"/>
          <w:u w:val="single"/>
        </w:rPr>
        <w:t>調査員　　　　　　　　　　　　　　　　　　印</w:t>
      </w:r>
    </w:p>
    <w:p w:rsidR="00D90821" w:rsidRPr="00C27D9F" w:rsidRDefault="00D90821" w:rsidP="00D90821">
      <w:pPr>
        <w:ind w:firstLineChars="100" w:firstLine="193"/>
      </w:pPr>
    </w:p>
    <w:p w:rsidR="00D90821" w:rsidRPr="00C27D9F" w:rsidRDefault="00D90821" w:rsidP="00D90821">
      <w:pPr>
        <w:ind w:firstLineChars="100" w:firstLine="193"/>
      </w:pPr>
    </w:p>
    <w:p w:rsidR="00D90821" w:rsidRPr="00C27D9F" w:rsidRDefault="00D90821" w:rsidP="00D90821">
      <w:pPr>
        <w:ind w:firstLineChars="100" w:firstLine="193"/>
      </w:pPr>
      <w:r w:rsidRPr="00C27D9F">
        <w:rPr>
          <w:rFonts w:hint="eastAsia"/>
        </w:rPr>
        <w:t>（注）</w:t>
      </w:r>
    </w:p>
    <w:p w:rsidR="00D90821" w:rsidRPr="00C27D9F" w:rsidRDefault="00D90821" w:rsidP="00D90821">
      <w:pPr>
        <w:ind w:firstLineChars="100" w:firstLine="193"/>
      </w:pPr>
      <w:r w:rsidRPr="00C27D9F">
        <w:rPr>
          <w:rFonts w:hint="eastAsia"/>
        </w:rPr>
        <w:t xml:space="preserve">　　１　登記簿のとおり記載すること</w:t>
      </w:r>
    </w:p>
    <w:p w:rsidR="00D90821" w:rsidRPr="00C27D9F" w:rsidRDefault="00D90821" w:rsidP="00D90821">
      <w:pPr>
        <w:ind w:firstLineChars="100" w:firstLine="193"/>
      </w:pPr>
      <w:r w:rsidRPr="00C27D9F">
        <w:rPr>
          <w:rFonts w:hint="eastAsia"/>
        </w:rPr>
        <w:t xml:space="preserve">　　２　字名毎に、地番（および枝番）の順序に整理して記載すること。</w:t>
      </w:r>
    </w:p>
    <w:p w:rsidR="00D90821" w:rsidRPr="00C27D9F" w:rsidRDefault="00D90821" w:rsidP="00D90821">
      <w:pPr>
        <w:ind w:firstLineChars="100" w:firstLine="193"/>
      </w:pPr>
      <w:r w:rsidRPr="00C27D9F">
        <w:rPr>
          <w:rFonts w:hint="eastAsia"/>
        </w:rPr>
        <w:t xml:space="preserve">　　３　官地の隣接土地のすべて、すなわち境界確定申請に、利害関係を有する土地につい</w:t>
      </w:r>
    </w:p>
    <w:p w:rsidR="00D90821" w:rsidRPr="00C27D9F" w:rsidRDefault="00D90821" w:rsidP="00D90821">
      <w:pPr>
        <w:ind w:firstLineChars="400" w:firstLine="773"/>
      </w:pPr>
      <w:r w:rsidRPr="00C27D9F">
        <w:rPr>
          <w:rFonts w:hint="eastAsia"/>
        </w:rPr>
        <w:t>て、申請者、申請者以外の者の所有地を含めて記載すること。なお、公図に記載のな</w:t>
      </w:r>
    </w:p>
    <w:p w:rsidR="00D90821" w:rsidRPr="00C27D9F" w:rsidRDefault="00D90821" w:rsidP="00D90821">
      <w:pPr>
        <w:ind w:firstLineChars="400" w:firstLine="773"/>
      </w:pPr>
      <w:r w:rsidRPr="00C27D9F">
        <w:rPr>
          <w:rFonts w:hint="eastAsia"/>
        </w:rPr>
        <w:t>い土地の登記事項証明書が存在する可能性があるため、十分調査すること。</w:t>
      </w:r>
    </w:p>
    <w:p w:rsidR="00D90821" w:rsidRPr="00C27D9F" w:rsidRDefault="00D90821" w:rsidP="00D90821">
      <w:pPr>
        <w:ind w:firstLineChars="100" w:firstLine="193"/>
      </w:pPr>
      <w:r w:rsidRPr="00C27D9F">
        <w:rPr>
          <w:rFonts w:hint="eastAsia"/>
        </w:rPr>
        <w:t xml:space="preserve">　　４　申請地番についても記載し、黄色で着色すること。　</w:t>
      </w:r>
    </w:p>
    <w:p w:rsidR="00D90821" w:rsidRPr="00C27D9F" w:rsidRDefault="00D90821" w:rsidP="00D90821">
      <w:pPr>
        <w:ind w:firstLineChars="100" w:firstLine="193"/>
      </w:pPr>
      <w:r w:rsidRPr="00C27D9F">
        <w:rPr>
          <w:rFonts w:hint="eastAsia"/>
        </w:rPr>
        <w:t xml:space="preserve">　　５　実測面積が明らかなものについては備考欄にその面積を記載すること。</w:t>
      </w:r>
    </w:p>
    <w:p w:rsidR="00D90821" w:rsidRPr="00C27D9F" w:rsidRDefault="00D90821" w:rsidP="00D90821">
      <w:pPr>
        <w:ind w:firstLineChars="100" w:firstLine="193"/>
      </w:pPr>
      <w:r w:rsidRPr="00C27D9F">
        <w:rPr>
          <w:rFonts w:hint="eastAsia"/>
        </w:rPr>
        <w:t xml:space="preserve">　</w:t>
      </w:r>
      <w:r w:rsidR="007164AA">
        <w:rPr>
          <w:noProof/>
        </w:rPr>
        <w:pict>
          <v:line id="_x0000_s1741" style="position:absolute;left:0;text-align:left;z-index:251659264;mso-position-horizontal-relative:text;mso-position-vertical-relative:text" from="9.65pt,24.7pt" to="414.95pt,24.7pt"/>
        </w:pict>
      </w:r>
    </w:p>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p w:rsidR="00D90821" w:rsidRPr="00C27D9F" w:rsidRDefault="00D90821" w:rsidP="00D90821"/>
    <w:sectPr w:rsidR="00D90821" w:rsidRPr="00C27D9F" w:rsidSect="00295063">
      <w:footerReference w:type="even" r:id="rId7"/>
      <w:pgSz w:w="11906" w:h="16838" w:code="9"/>
      <w:pgMar w:top="1985" w:right="1701" w:bottom="1701" w:left="1701" w:header="851" w:footer="992" w:gutter="0"/>
      <w:pgNumType w:start="8"/>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CC4" w:rsidRDefault="00853CC4" w:rsidP="00A71A35">
      <w:r>
        <w:separator/>
      </w:r>
    </w:p>
  </w:endnote>
  <w:endnote w:type="continuationSeparator" w:id="0">
    <w:p w:rsidR="00853CC4" w:rsidRDefault="00853CC4" w:rsidP="00A7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EF0" w:rsidRDefault="007E7EF0" w:rsidP="0003147A">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E7EF0" w:rsidRDefault="007E7E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CC4" w:rsidRDefault="00853CC4" w:rsidP="00A71A35">
      <w:r>
        <w:separator/>
      </w:r>
    </w:p>
  </w:footnote>
  <w:footnote w:type="continuationSeparator" w:id="0">
    <w:p w:rsidR="00853CC4" w:rsidRDefault="00853CC4" w:rsidP="00A71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460"/>
    <w:multiLevelType w:val="hybridMultilevel"/>
    <w:tmpl w:val="6E486308"/>
    <w:lvl w:ilvl="0" w:tplc="7E10CB50">
      <w:start w:val="1"/>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 w15:restartNumberingAfterBreak="0">
    <w:nsid w:val="085E22A4"/>
    <w:multiLevelType w:val="hybridMultilevel"/>
    <w:tmpl w:val="74C661A6"/>
    <w:lvl w:ilvl="0" w:tplc="C33C5EDC">
      <w:start w:val="1"/>
      <w:numFmt w:val="aiueoFullWidth"/>
      <w:lvlText w:val="（%1）"/>
      <w:lvlJc w:val="left"/>
      <w:pPr>
        <w:tabs>
          <w:tab w:val="num" w:pos="2340"/>
        </w:tabs>
        <w:ind w:left="2340" w:hanging="780"/>
      </w:pPr>
      <w:rPr>
        <w:rFonts w:hint="default"/>
      </w:rPr>
    </w:lvl>
    <w:lvl w:ilvl="1" w:tplc="04090017" w:tentative="1">
      <w:start w:val="1"/>
      <w:numFmt w:val="aiueoFullWidth"/>
      <w:lvlText w:val="(%2)"/>
      <w:lvlJc w:val="left"/>
      <w:pPr>
        <w:tabs>
          <w:tab w:val="num" w:pos="2400"/>
        </w:tabs>
        <w:ind w:left="2400" w:hanging="420"/>
      </w:pPr>
    </w:lvl>
    <w:lvl w:ilvl="2" w:tplc="04090011" w:tentative="1">
      <w:start w:val="1"/>
      <w:numFmt w:val="decimalEnclosedCircle"/>
      <w:lvlText w:val="%3"/>
      <w:lvlJc w:val="left"/>
      <w:pPr>
        <w:tabs>
          <w:tab w:val="num" w:pos="2820"/>
        </w:tabs>
        <w:ind w:left="2820" w:hanging="420"/>
      </w:pPr>
    </w:lvl>
    <w:lvl w:ilvl="3" w:tplc="0409000F" w:tentative="1">
      <w:start w:val="1"/>
      <w:numFmt w:val="decimal"/>
      <w:lvlText w:val="%4."/>
      <w:lvlJc w:val="left"/>
      <w:pPr>
        <w:tabs>
          <w:tab w:val="num" w:pos="3240"/>
        </w:tabs>
        <w:ind w:left="3240" w:hanging="420"/>
      </w:pPr>
    </w:lvl>
    <w:lvl w:ilvl="4" w:tplc="04090017" w:tentative="1">
      <w:start w:val="1"/>
      <w:numFmt w:val="aiueoFullWidth"/>
      <w:lvlText w:val="(%5)"/>
      <w:lvlJc w:val="left"/>
      <w:pPr>
        <w:tabs>
          <w:tab w:val="num" w:pos="3660"/>
        </w:tabs>
        <w:ind w:left="3660" w:hanging="420"/>
      </w:pPr>
    </w:lvl>
    <w:lvl w:ilvl="5" w:tplc="04090011" w:tentative="1">
      <w:start w:val="1"/>
      <w:numFmt w:val="decimalEnclosedCircle"/>
      <w:lvlText w:val="%6"/>
      <w:lvlJc w:val="left"/>
      <w:pPr>
        <w:tabs>
          <w:tab w:val="num" w:pos="4080"/>
        </w:tabs>
        <w:ind w:left="4080" w:hanging="420"/>
      </w:pPr>
    </w:lvl>
    <w:lvl w:ilvl="6" w:tplc="0409000F" w:tentative="1">
      <w:start w:val="1"/>
      <w:numFmt w:val="decimal"/>
      <w:lvlText w:val="%7."/>
      <w:lvlJc w:val="left"/>
      <w:pPr>
        <w:tabs>
          <w:tab w:val="num" w:pos="4500"/>
        </w:tabs>
        <w:ind w:left="4500" w:hanging="420"/>
      </w:pPr>
    </w:lvl>
    <w:lvl w:ilvl="7" w:tplc="04090017" w:tentative="1">
      <w:start w:val="1"/>
      <w:numFmt w:val="aiueoFullWidth"/>
      <w:lvlText w:val="(%8)"/>
      <w:lvlJc w:val="left"/>
      <w:pPr>
        <w:tabs>
          <w:tab w:val="num" w:pos="4920"/>
        </w:tabs>
        <w:ind w:left="4920" w:hanging="420"/>
      </w:pPr>
    </w:lvl>
    <w:lvl w:ilvl="8" w:tplc="04090011" w:tentative="1">
      <w:start w:val="1"/>
      <w:numFmt w:val="decimalEnclosedCircle"/>
      <w:lvlText w:val="%9"/>
      <w:lvlJc w:val="left"/>
      <w:pPr>
        <w:tabs>
          <w:tab w:val="num" w:pos="5340"/>
        </w:tabs>
        <w:ind w:left="5340" w:hanging="420"/>
      </w:pPr>
    </w:lvl>
  </w:abstractNum>
  <w:abstractNum w:abstractNumId="2" w15:restartNumberingAfterBreak="0">
    <w:nsid w:val="0BE86FA7"/>
    <w:multiLevelType w:val="hybridMultilevel"/>
    <w:tmpl w:val="5BEAA2C6"/>
    <w:lvl w:ilvl="0" w:tplc="BF908648">
      <w:start w:val="2"/>
      <w:numFmt w:val="decimalEnclosedCircle"/>
      <w:lvlText w:val="%1"/>
      <w:lvlJc w:val="left"/>
      <w:pPr>
        <w:tabs>
          <w:tab w:val="num" w:pos="1590"/>
        </w:tabs>
        <w:ind w:left="1590" w:hanging="390"/>
      </w:pPr>
      <w:rPr>
        <w:rFonts w:hint="default"/>
      </w:rPr>
    </w:lvl>
    <w:lvl w:ilvl="1" w:tplc="275C515E">
      <w:start w:val="1"/>
      <w:numFmt w:val="aiueoFullWidth"/>
      <w:lvlText w:val="（%2）"/>
      <w:lvlJc w:val="left"/>
      <w:pPr>
        <w:tabs>
          <w:tab w:val="num" w:pos="2400"/>
        </w:tabs>
        <w:ind w:left="2400" w:hanging="780"/>
      </w:pPr>
      <w:rPr>
        <w:rFonts w:hint="default"/>
      </w:r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3" w15:restartNumberingAfterBreak="0">
    <w:nsid w:val="10F77F72"/>
    <w:multiLevelType w:val="hybridMultilevel"/>
    <w:tmpl w:val="95E2AE3C"/>
    <w:lvl w:ilvl="0" w:tplc="9CF60720">
      <w:start w:val="1"/>
      <w:numFmt w:val="aiueo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12601E5E"/>
    <w:multiLevelType w:val="hybridMultilevel"/>
    <w:tmpl w:val="33AEEDE4"/>
    <w:lvl w:ilvl="0" w:tplc="0BDAEA34">
      <w:start w:val="1"/>
      <w:numFmt w:val="decimalEnclosedCircle"/>
      <w:lvlText w:val="%1"/>
      <w:lvlJc w:val="left"/>
      <w:pPr>
        <w:tabs>
          <w:tab w:val="num" w:pos="750"/>
        </w:tabs>
        <w:ind w:left="750" w:hanging="360"/>
      </w:pPr>
      <w:rPr>
        <w:rFonts w:hint="default"/>
      </w:rPr>
    </w:lvl>
    <w:lvl w:ilvl="1" w:tplc="FACE6CEC">
      <w:start w:val="2"/>
      <w:numFmt w:val="decimalFullWidth"/>
      <w:lvlText w:val="第%2章"/>
      <w:lvlJc w:val="left"/>
      <w:pPr>
        <w:tabs>
          <w:tab w:val="num" w:pos="1552"/>
        </w:tabs>
        <w:ind w:left="1552" w:hanging="780"/>
      </w:pPr>
      <w:rPr>
        <w:rFonts w:hint="default"/>
      </w:rPr>
    </w:lvl>
    <w:lvl w:ilvl="2" w:tplc="FBE41BA0">
      <w:start w:val="1"/>
      <w:numFmt w:val="aiueoFullWidth"/>
      <w:lvlText w:val="（%3）"/>
      <w:lvlJc w:val="left"/>
      <w:pPr>
        <w:tabs>
          <w:tab w:val="num" w:pos="1950"/>
        </w:tabs>
        <w:ind w:left="1950" w:hanging="720"/>
      </w:pPr>
      <w:rPr>
        <w:rFonts w:hint="default"/>
      </w:r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5" w15:restartNumberingAfterBreak="0">
    <w:nsid w:val="17A261FE"/>
    <w:multiLevelType w:val="hybridMultilevel"/>
    <w:tmpl w:val="B9E63DBA"/>
    <w:lvl w:ilvl="0" w:tplc="826A837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CB42DA"/>
    <w:multiLevelType w:val="hybridMultilevel"/>
    <w:tmpl w:val="E34A138A"/>
    <w:lvl w:ilvl="0" w:tplc="A19435D0">
      <w:start w:val="1"/>
      <w:numFmt w:val="aiueoFullWidth"/>
      <w:lvlText w:val="（%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7EE0E5E"/>
    <w:multiLevelType w:val="hybridMultilevel"/>
    <w:tmpl w:val="F928FCBA"/>
    <w:lvl w:ilvl="0" w:tplc="652CE0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383026"/>
    <w:multiLevelType w:val="hybridMultilevel"/>
    <w:tmpl w:val="852432E2"/>
    <w:lvl w:ilvl="0" w:tplc="D2102612">
      <w:start w:val="1"/>
      <w:numFmt w:val="decimalFullWidth"/>
      <w:lvlText w:val="%1，"/>
      <w:lvlJc w:val="left"/>
      <w:pPr>
        <w:tabs>
          <w:tab w:val="num" w:pos="390"/>
        </w:tabs>
        <w:ind w:left="390" w:hanging="390"/>
      </w:pPr>
      <w:rPr>
        <w:rFonts w:hint="default"/>
        <w:b/>
      </w:rPr>
    </w:lvl>
    <w:lvl w:ilvl="1" w:tplc="98D2383A">
      <w:start w:val="1"/>
      <w:numFmt w:val="decimalFullWidth"/>
      <w:lvlText w:val="（%2）"/>
      <w:lvlJc w:val="left"/>
      <w:pPr>
        <w:tabs>
          <w:tab w:val="num" w:pos="1106"/>
        </w:tabs>
        <w:ind w:left="1106"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F806F3"/>
    <w:multiLevelType w:val="hybridMultilevel"/>
    <w:tmpl w:val="B8761262"/>
    <w:lvl w:ilvl="0" w:tplc="385CA9E8">
      <w:start w:val="1"/>
      <w:numFmt w:val="aiueoFullWidth"/>
      <w:lvlText w:val="（%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0" w15:restartNumberingAfterBreak="0">
    <w:nsid w:val="33296C58"/>
    <w:multiLevelType w:val="hybridMultilevel"/>
    <w:tmpl w:val="7256D592"/>
    <w:lvl w:ilvl="0" w:tplc="3AF412A4">
      <w:start w:val="1"/>
      <w:numFmt w:val="aiueo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1" w15:restartNumberingAfterBreak="0">
    <w:nsid w:val="34B12117"/>
    <w:multiLevelType w:val="hybridMultilevel"/>
    <w:tmpl w:val="0464D3CC"/>
    <w:lvl w:ilvl="0" w:tplc="9BF6922A">
      <w:start w:val="1"/>
      <w:numFmt w:val="aiueoFullWidth"/>
      <w:lvlText w:val="（%1）"/>
      <w:lvlJc w:val="left"/>
      <w:pPr>
        <w:tabs>
          <w:tab w:val="num" w:pos="1500"/>
        </w:tabs>
        <w:ind w:left="1500" w:hanging="720"/>
      </w:pPr>
      <w:rPr>
        <w:rFonts w:hint="eastAsia"/>
      </w:rPr>
    </w:lvl>
    <w:lvl w:ilvl="1" w:tplc="24486230">
      <w:start w:val="1"/>
      <w:numFmt w:val="decimalFullWidth"/>
      <w:lvlText w:val="（%2）"/>
      <w:lvlJc w:val="left"/>
      <w:pPr>
        <w:tabs>
          <w:tab w:val="num" w:pos="1920"/>
        </w:tabs>
        <w:ind w:left="1920" w:hanging="720"/>
      </w:pPr>
      <w:rPr>
        <w:rFonts w:hint="default"/>
      </w:rPr>
    </w:lvl>
    <w:lvl w:ilvl="2" w:tplc="2DF4328E">
      <w:start w:val="1"/>
      <w:numFmt w:val="decimalFullWidth"/>
      <w:lvlText w:val="%3，"/>
      <w:lvlJc w:val="left"/>
      <w:pPr>
        <w:tabs>
          <w:tab w:val="num" w:pos="2010"/>
        </w:tabs>
        <w:ind w:left="2010" w:hanging="390"/>
      </w:pPr>
      <w:rPr>
        <w:rFonts w:hint="default"/>
        <w:b/>
      </w:rPr>
    </w:lvl>
    <w:lvl w:ilvl="3" w:tplc="CC28DA1C">
      <w:start w:val="1"/>
      <w:numFmt w:val="decimalEnclosedCircle"/>
      <w:lvlText w:val="%4"/>
      <w:lvlJc w:val="left"/>
      <w:pPr>
        <w:tabs>
          <w:tab w:val="num" w:pos="2430"/>
        </w:tabs>
        <w:ind w:left="2430" w:hanging="390"/>
      </w:pPr>
      <w:rPr>
        <w:rFonts w:hint="default"/>
      </w:r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2" w15:restartNumberingAfterBreak="0">
    <w:nsid w:val="363540A8"/>
    <w:multiLevelType w:val="hybridMultilevel"/>
    <w:tmpl w:val="7084E47E"/>
    <w:lvl w:ilvl="0" w:tplc="E7CCFFE4">
      <w:start w:val="1"/>
      <w:numFmt w:val="aiueoFullWidth"/>
      <w:lvlText w:val="（%1）"/>
      <w:lvlJc w:val="left"/>
      <w:pPr>
        <w:tabs>
          <w:tab w:val="num" w:pos="1305"/>
        </w:tabs>
        <w:ind w:left="1305" w:hanging="720"/>
      </w:pPr>
      <w:rPr>
        <w:rFonts w:hint="default"/>
      </w:rPr>
    </w:lvl>
    <w:lvl w:ilvl="1" w:tplc="671AB4FC">
      <w:start w:val="1"/>
      <w:numFmt w:val="bullet"/>
      <w:lvlText w:val="・"/>
      <w:lvlJc w:val="left"/>
      <w:pPr>
        <w:tabs>
          <w:tab w:val="num" w:pos="1395"/>
        </w:tabs>
        <w:ind w:left="1395" w:hanging="390"/>
      </w:pPr>
      <w:rPr>
        <w:rFonts w:ascii="ＭＳ 明朝" w:eastAsia="ＭＳ 明朝" w:hAnsi="ＭＳ 明朝" w:cs="Times New Roman" w:hint="eastAsia"/>
      </w:r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3" w15:restartNumberingAfterBreak="0">
    <w:nsid w:val="399A7C1C"/>
    <w:multiLevelType w:val="hybridMultilevel"/>
    <w:tmpl w:val="4C62B550"/>
    <w:lvl w:ilvl="0" w:tplc="2E48C9E2">
      <w:start w:val="1"/>
      <w:numFmt w:val="decimalFullWidth"/>
      <w:lvlText w:val="（%1）"/>
      <w:lvlJc w:val="left"/>
      <w:pPr>
        <w:tabs>
          <w:tab w:val="num" w:pos="720"/>
        </w:tabs>
        <w:ind w:left="720" w:hanging="720"/>
      </w:pPr>
      <w:rPr>
        <w:rFonts w:hint="default"/>
      </w:rPr>
    </w:lvl>
    <w:lvl w:ilvl="1" w:tplc="61F2EE1A">
      <w:start w:val="1"/>
      <w:numFmt w:val="decimalEnclosedCircle"/>
      <w:lvlText w:val="%2"/>
      <w:lvlJc w:val="left"/>
      <w:pPr>
        <w:tabs>
          <w:tab w:val="num" w:pos="810"/>
        </w:tabs>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DB21B9"/>
    <w:multiLevelType w:val="hybridMultilevel"/>
    <w:tmpl w:val="6C80D4D8"/>
    <w:lvl w:ilvl="0" w:tplc="6114D35E">
      <w:start w:val="1"/>
      <w:numFmt w:val="decimalFullWidth"/>
      <w:lvlText w:val="第%1章"/>
      <w:lvlJc w:val="left"/>
      <w:pPr>
        <w:tabs>
          <w:tab w:val="num" w:pos="780"/>
        </w:tabs>
        <w:ind w:left="780" w:hanging="780"/>
      </w:pPr>
      <w:rPr>
        <w:rFonts w:hint="default"/>
      </w:rPr>
    </w:lvl>
    <w:lvl w:ilvl="1" w:tplc="176272E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03E28F9"/>
    <w:multiLevelType w:val="hybridMultilevel"/>
    <w:tmpl w:val="3F74BF1C"/>
    <w:lvl w:ilvl="0" w:tplc="917A784A">
      <w:start w:val="3"/>
      <w:numFmt w:val="bullet"/>
      <w:lvlText w:val="※"/>
      <w:lvlJc w:val="left"/>
      <w:pPr>
        <w:tabs>
          <w:tab w:val="num" w:pos="1365"/>
        </w:tabs>
        <w:ind w:left="1365" w:hanging="390"/>
      </w:pPr>
      <w:rPr>
        <w:rFonts w:ascii="ＭＳ 明朝" w:eastAsia="ＭＳ 明朝" w:hAnsi="ＭＳ 明朝"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16" w15:restartNumberingAfterBreak="0">
    <w:nsid w:val="525841C7"/>
    <w:multiLevelType w:val="hybridMultilevel"/>
    <w:tmpl w:val="2160C310"/>
    <w:lvl w:ilvl="0" w:tplc="2B3ACCE0">
      <w:start w:val="1"/>
      <w:numFmt w:val="aiueoFullWidth"/>
      <w:lvlText w:val="（%1）"/>
      <w:lvlJc w:val="left"/>
      <w:pPr>
        <w:tabs>
          <w:tab w:val="num" w:pos="1500"/>
        </w:tabs>
        <w:ind w:left="1500" w:hanging="72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7" w15:restartNumberingAfterBreak="0">
    <w:nsid w:val="555B58E3"/>
    <w:multiLevelType w:val="hybridMultilevel"/>
    <w:tmpl w:val="E5881A68"/>
    <w:lvl w:ilvl="0" w:tplc="4F82A9BA">
      <w:start w:val="11"/>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58EF02F4"/>
    <w:multiLevelType w:val="hybridMultilevel"/>
    <w:tmpl w:val="2062C2EE"/>
    <w:lvl w:ilvl="0" w:tplc="A6C42FAE">
      <w:start w:val="1"/>
      <w:numFmt w:val="decimalFullWidth"/>
      <w:lvlText w:val="（%1）"/>
      <w:lvlJc w:val="left"/>
      <w:pPr>
        <w:tabs>
          <w:tab w:val="num" w:pos="720"/>
        </w:tabs>
        <w:ind w:left="720" w:hanging="720"/>
      </w:pPr>
      <w:rPr>
        <w:rFonts w:hint="default"/>
      </w:rPr>
    </w:lvl>
    <w:lvl w:ilvl="1" w:tplc="D2FA7E08">
      <w:start w:val="1"/>
      <w:numFmt w:val="decimalFullWidth"/>
      <w:lvlText w:val="（%2）"/>
      <w:lvlJc w:val="left"/>
      <w:pPr>
        <w:tabs>
          <w:tab w:val="num" w:pos="1140"/>
        </w:tabs>
        <w:ind w:left="1140" w:hanging="720"/>
      </w:pPr>
      <w:rPr>
        <w:rFonts w:hint="default"/>
      </w:rPr>
    </w:lvl>
    <w:lvl w:ilvl="2" w:tplc="DC6496A2">
      <w:start w:val="1"/>
      <w:numFmt w:val="aiueo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557087"/>
    <w:multiLevelType w:val="hybridMultilevel"/>
    <w:tmpl w:val="90C8B6CC"/>
    <w:lvl w:ilvl="0" w:tplc="2D380726">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1D46AE"/>
    <w:multiLevelType w:val="hybridMultilevel"/>
    <w:tmpl w:val="DBA49E78"/>
    <w:lvl w:ilvl="0" w:tplc="1FB6F2CA">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65970F34"/>
    <w:multiLevelType w:val="hybridMultilevel"/>
    <w:tmpl w:val="7AB84198"/>
    <w:lvl w:ilvl="0" w:tplc="829C05B0">
      <w:start w:val="1"/>
      <w:numFmt w:val="aiueo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2" w15:restartNumberingAfterBreak="0">
    <w:nsid w:val="6AD94A08"/>
    <w:multiLevelType w:val="hybridMultilevel"/>
    <w:tmpl w:val="BB5C5F4E"/>
    <w:lvl w:ilvl="0" w:tplc="6EDA3B56">
      <w:start w:val="1"/>
      <w:numFmt w:val="aiueoFullWidth"/>
      <w:lvlText w:val="（%1）"/>
      <w:lvlJc w:val="left"/>
      <w:pPr>
        <w:tabs>
          <w:tab w:val="num" w:pos="1500"/>
        </w:tabs>
        <w:ind w:left="1500" w:hanging="72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3" w15:restartNumberingAfterBreak="0">
    <w:nsid w:val="6AFC0480"/>
    <w:multiLevelType w:val="hybridMultilevel"/>
    <w:tmpl w:val="C52A7426"/>
    <w:lvl w:ilvl="0" w:tplc="5B18104E">
      <w:start w:val="1"/>
      <w:numFmt w:val="aiueoFullWidth"/>
      <w:lvlText w:val="（%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4" w15:restartNumberingAfterBreak="0">
    <w:nsid w:val="6B074381"/>
    <w:multiLevelType w:val="hybridMultilevel"/>
    <w:tmpl w:val="3178475A"/>
    <w:lvl w:ilvl="0" w:tplc="CC30DE34">
      <w:start w:val="1"/>
      <w:numFmt w:val="aiueoFullWidth"/>
      <w:lvlText w:val="（%1）"/>
      <w:lvlJc w:val="left"/>
      <w:pPr>
        <w:tabs>
          <w:tab w:val="num" w:pos="1305"/>
        </w:tabs>
        <w:ind w:left="1305" w:hanging="72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5" w15:restartNumberingAfterBreak="0">
    <w:nsid w:val="6B23667F"/>
    <w:multiLevelType w:val="hybridMultilevel"/>
    <w:tmpl w:val="CFC2F804"/>
    <w:lvl w:ilvl="0" w:tplc="5418B34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BB25018"/>
    <w:multiLevelType w:val="hybridMultilevel"/>
    <w:tmpl w:val="71AEBC4E"/>
    <w:lvl w:ilvl="0" w:tplc="FE686C2C">
      <w:start w:val="3"/>
      <w:numFmt w:val="decimalEnclosedCircle"/>
      <w:lvlText w:val="%1"/>
      <w:lvlJc w:val="left"/>
      <w:pPr>
        <w:tabs>
          <w:tab w:val="num" w:pos="5805"/>
        </w:tabs>
        <w:ind w:left="5805" w:hanging="390"/>
      </w:pPr>
      <w:rPr>
        <w:rFonts w:hint="default"/>
      </w:rPr>
    </w:lvl>
    <w:lvl w:ilvl="1" w:tplc="04090017" w:tentative="1">
      <w:start w:val="1"/>
      <w:numFmt w:val="aiueoFullWidth"/>
      <w:lvlText w:val="(%2)"/>
      <w:lvlJc w:val="left"/>
      <w:pPr>
        <w:tabs>
          <w:tab w:val="num" w:pos="6255"/>
        </w:tabs>
        <w:ind w:left="6255" w:hanging="420"/>
      </w:pPr>
    </w:lvl>
    <w:lvl w:ilvl="2" w:tplc="04090011" w:tentative="1">
      <w:start w:val="1"/>
      <w:numFmt w:val="decimalEnclosedCircle"/>
      <w:lvlText w:val="%3"/>
      <w:lvlJc w:val="left"/>
      <w:pPr>
        <w:tabs>
          <w:tab w:val="num" w:pos="6675"/>
        </w:tabs>
        <w:ind w:left="6675" w:hanging="420"/>
      </w:pPr>
    </w:lvl>
    <w:lvl w:ilvl="3" w:tplc="0409000F" w:tentative="1">
      <w:start w:val="1"/>
      <w:numFmt w:val="decimal"/>
      <w:lvlText w:val="%4."/>
      <w:lvlJc w:val="left"/>
      <w:pPr>
        <w:tabs>
          <w:tab w:val="num" w:pos="7095"/>
        </w:tabs>
        <w:ind w:left="7095" w:hanging="420"/>
      </w:pPr>
    </w:lvl>
    <w:lvl w:ilvl="4" w:tplc="04090017" w:tentative="1">
      <w:start w:val="1"/>
      <w:numFmt w:val="aiueoFullWidth"/>
      <w:lvlText w:val="(%5)"/>
      <w:lvlJc w:val="left"/>
      <w:pPr>
        <w:tabs>
          <w:tab w:val="num" w:pos="7515"/>
        </w:tabs>
        <w:ind w:left="7515" w:hanging="420"/>
      </w:pPr>
    </w:lvl>
    <w:lvl w:ilvl="5" w:tplc="04090011" w:tentative="1">
      <w:start w:val="1"/>
      <w:numFmt w:val="decimalEnclosedCircle"/>
      <w:lvlText w:val="%6"/>
      <w:lvlJc w:val="left"/>
      <w:pPr>
        <w:tabs>
          <w:tab w:val="num" w:pos="7935"/>
        </w:tabs>
        <w:ind w:left="7935" w:hanging="420"/>
      </w:pPr>
    </w:lvl>
    <w:lvl w:ilvl="6" w:tplc="0409000F" w:tentative="1">
      <w:start w:val="1"/>
      <w:numFmt w:val="decimal"/>
      <w:lvlText w:val="%7."/>
      <w:lvlJc w:val="left"/>
      <w:pPr>
        <w:tabs>
          <w:tab w:val="num" w:pos="8355"/>
        </w:tabs>
        <w:ind w:left="8355" w:hanging="420"/>
      </w:pPr>
    </w:lvl>
    <w:lvl w:ilvl="7" w:tplc="04090017" w:tentative="1">
      <w:start w:val="1"/>
      <w:numFmt w:val="aiueoFullWidth"/>
      <w:lvlText w:val="(%8)"/>
      <w:lvlJc w:val="left"/>
      <w:pPr>
        <w:tabs>
          <w:tab w:val="num" w:pos="8775"/>
        </w:tabs>
        <w:ind w:left="8775" w:hanging="420"/>
      </w:pPr>
    </w:lvl>
    <w:lvl w:ilvl="8" w:tplc="04090011" w:tentative="1">
      <w:start w:val="1"/>
      <w:numFmt w:val="decimalEnclosedCircle"/>
      <w:lvlText w:val="%9"/>
      <w:lvlJc w:val="left"/>
      <w:pPr>
        <w:tabs>
          <w:tab w:val="num" w:pos="9195"/>
        </w:tabs>
        <w:ind w:left="9195" w:hanging="420"/>
      </w:pPr>
    </w:lvl>
  </w:abstractNum>
  <w:abstractNum w:abstractNumId="27" w15:restartNumberingAfterBreak="0">
    <w:nsid w:val="742F7FC3"/>
    <w:multiLevelType w:val="hybridMultilevel"/>
    <w:tmpl w:val="8F6EF2EE"/>
    <w:lvl w:ilvl="0" w:tplc="9E5CB61A">
      <w:start w:val="1"/>
      <w:numFmt w:val="aiueo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8" w15:restartNumberingAfterBreak="0">
    <w:nsid w:val="77A12700"/>
    <w:multiLevelType w:val="multilevel"/>
    <w:tmpl w:val="8E9C5FA6"/>
    <w:lvl w:ilvl="0">
      <w:start w:val="1"/>
      <w:numFmt w:val="decimalFullWidth"/>
      <w:lvlText w:val="（%1）"/>
      <w:lvlJc w:val="left"/>
      <w:pPr>
        <w:tabs>
          <w:tab w:val="num" w:pos="720"/>
        </w:tabs>
        <w:ind w:left="720" w:hanging="72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ABA7984"/>
    <w:multiLevelType w:val="hybridMultilevel"/>
    <w:tmpl w:val="5EFAF0B2"/>
    <w:lvl w:ilvl="0" w:tplc="356A702A">
      <w:start w:val="1"/>
      <w:numFmt w:val="aiueoFullWidth"/>
      <w:lvlText w:val="（%1）"/>
      <w:lvlJc w:val="left"/>
      <w:pPr>
        <w:tabs>
          <w:tab w:val="num" w:pos="1305"/>
        </w:tabs>
        <w:ind w:left="1305" w:hanging="72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30" w15:restartNumberingAfterBreak="0">
    <w:nsid w:val="7C3C4B62"/>
    <w:multiLevelType w:val="hybridMultilevel"/>
    <w:tmpl w:val="860613D8"/>
    <w:lvl w:ilvl="0" w:tplc="5D7CFAE8">
      <w:start w:val="1"/>
      <w:numFmt w:val="decimalFullWidth"/>
      <w:lvlText w:val="%1，"/>
      <w:lvlJc w:val="left"/>
      <w:pPr>
        <w:tabs>
          <w:tab w:val="num" w:pos="390"/>
        </w:tabs>
        <w:ind w:left="390" w:hanging="390"/>
      </w:pPr>
      <w:rPr>
        <w:rFonts w:hint="default"/>
      </w:rPr>
    </w:lvl>
    <w:lvl w:ilvl="1" w:tplc="A75E6CAC">
      <w:start w:val="1"/>
      <w:numFmt w:val="decimalFullWidth"/>
      <w:lvlText w:val="%2，"/>
      <w:lvlJc w:val="left"/>
      <w:pPr>
        <w:tabs>
          <w:tab w:val="num" w:pos="810"/>
        </w:tabs>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3"/>
  </w:num>
  <w:num w:numId="3">
    <w:abstractNumId w:val="18"/>
  </w:num>
  <w:num w:numId="4">
    <w:abstractNumId w:val="4"/>
  </w:num>
  <w:num w:numId="5">
    <w:abstractNumId w:val="0"/>
  </w:num>
  <w:num w:numId="6">
    <w:abstractNumId w:val="30"/>
  </w:num>
  <w:num w:numId="7">
    <w:abstractNumId w:val="7"/>
  </w:num>
  <w:num w:numId="8">
    <w:abstractNumId w:val="20"/>
  </w:num>
  <w:num w:numId="9">
    <w:abstractNumId w:val="14"/>
  </w:num>
  <w:num w:numId="10">
    <w:abstractNumId w:val="8"/>
  </w:num>
  <w:num w:numId="11">
    <w:abstractNumId w:val="2"/>
  </w:num>
  <w:num w:numId="12">
    <w:abstractNumId w:val="26"/>
  </w:num>
  <w:num w:numId="13">
    <w:abstractNumId w:val="25"/>
  </w:num>
  <w:num w:numId="14">
    <w:abstractNumId w:val="28"/>
  </w:num>
  <w:num w:numId="15">
    <w:abstractNumId w:val="19"/>
  </w:num>
  <w:num w:numId="16">
    <w:abstractNumId w:val="11"/>
  </w:num>
  <w:num w:numId="17">
    <w:abstractNumId w:val="16"/>
  </w:num>
  <w:num w:numId="18">
    <w:abstractNumId w:val="22"/>
  </w:num>
  <w:num w:numId="19">
    <w:abstractNumId w:val="1"/>
  </w:num>
  <w:num w:numId="20">
    <w:abstractNumId w:val="15"/>
  </w:num>
  <w:num w:numId="21">
    <w:abstractNumId w:val="6"/>
  </w:num>
  <w:num w:numId="22">
    <w:abstractNumId w:val="23"/>
  </w:num>
  <w:num w:numId="23">
    <w:abstractNumId w:val="9"/>
  </w:num>
  <w:num w:numId="24">
    <w:abstractNumId w:val="29"/>
  </w:num>
  <w:num w:numId="25">
    <w:abstractNumId w:val="17"/>
  </w:num>
  <w:num w:numId="26">
    <w:abstractNumId w:val="12"/>
  </w:num>
  <w:num w:numId="27">
    <w:abstractNumId w:val="24"/>
  </w:num>
  <w:num w:numId="28">
    <w:abstractNumId w:val="10"/>
  </w:num>
  <w:num w:numId="29">
    <w:abstractNumId w:val="21"/>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7DA2"/>
    <w:rsid w:val="0003147A"/>
    <w:rsid w:val="0003450D"/>
    <w:rsid w:val="00037DA2"/>
    <w:rsid w:val="00042397"/>
    <w:rsid w:val="0004455D"/>
    <w:rsid w:val="00045967"/>
    <w:rsid w:val="0005754E"/>
    <w:rsid w:val="00074CD3"/>
    <w:rsid w:val="00080DE3"/>
    <w:rsid w:val="00086B65"/>
    <w:rsid w:val="00091794"/>
    <w:rsid w:val="000946C8"/>
    <w:rsid w:val="00096DCF"/>
    <w:rsid w:val="000A283B"/>
    <w:rsid w:val="000B33FD"/>
    <w:rsid w:val="000C7C5C"/>
    <w:rsid w:val="000D10CF"/>
    <w:rsid w:val="000D1D15"/>
    <w:rsid w:val="000D4418"/>
    <w:rsid w:val="000D70ED"/>
    <w:rsid w:val="000E50CB"/>
    <w:rsid w:val="000F1411"/>
    <w:rsid w:val="001015A9"/>
    <w:rsid w:val="001027D9"/>
    <w:rsid w:val="001049F9"/>
    <w:rsid w:val="0012086D"/>
    <w:rsid w:val="001355FE"/>
    <w:rsid w:val="00146456"/>
    <w:rsid w:val="001471CE"/>
    <w:rsid w:val="001524F6"/>
    <w:rsid w:val="00152750"/>
    <w:rsid w:val="0016006E"/>
    <w:rsid w:val="00171676"/>
    <w:rsid w:val="00175259"/>
    <w:rsid w:val="00185DDD"/>
    <w:rsid w:val="001A0645"/>
    <w:rsid w:val="001A1040"/>
    <w:rsid w:val="001B19E9"/>
    <w:rsid w:val="001B5D78"/>
    <w:rsid w:val="001C62F7"/>
    <w:rsid w:val="001D5852"/>
    <w:rsid w:val="001E70A2"/>
    <w:rsid w:val="00205BF6"/>
    <w:rsid w:val="00215E51"/>
    <w:rsid w:val="00221D37"/>
    <w:rsid w:val="00225D73"/>
    <w:rsid w:val="002431E0"/>
    <w:rsid w:val="0025184E"/>
    <w:rsid w:val="00256B43"/>
    <w:rsid w:val="00262E0A"/>
    <w:rsid w:val="00266AB5"/>
    <w:rsid w:val="002708F3"/>
    <w:rsid w:val="00272E5F"/>
    <w:rsid w:val="00295063"/>
    <w:rsid w:val="002B0238"/>
    <w:rsid w:val="002B417E"/>
    <w:rsid w:val="002D17B4"/>
    <w:rsid w:val="002D2AD4"/>
    <w:rsid w:val="002D6FB0"/>
    <w:rsid w:val="002F2276"/>
    <w:rsid w:val="002F5CA4"/>
    <w:rsid w:val="003065CA"/>
    <w:rsid w:val="00310AB1"/>
    <w:rsid w:val="00327A48"/>
    <w:rsid w:val="00330AD0"/>
    <w:rsid w:val="00331773"/>
    <w:rsid w:val="0033267B"/>
    <w:rsid w:val="00335376"/>
    <w:rsid w:val="00337223"/>
    <w:rsid w:val="0035107D"/>
    <w:rsid w:val="00357181"/>
    <w:rsid w:val="003727C0"/>
    <w:rsid w:val="00373599"/>
    <w:rsid w:val="00375C9C"/>
    <w:rsid w:val="00380480"/>
    <w:rsid w:val="00381D0F"/>
    <w:rsid w:val="00385A59"/>
    <w:rsid w:val="00387558"/>
    <w:rsid w:val="003971C6"/>
    <w:rsid w:val="003A1219"/>
    <w:rsid w:val="003B532D"/>
    <w:rsid w:val="003B6541"/>
    <w:rsid w:val="003B7EA7"/>
    <w:rsid w:val="003C1AED"/>
    <w:rsid w:val="003D468A"/>
    <w:rsid w:val="003D5C45"/>
    <w:rsid w:val="003F3F70"/>
    <w:rsid w:val="003F577D"/>
    <w:rsid w:val="003F5BF6"/>
    <w:rsid w:val="004030E0"/>
    <w:rsid w:val="00404762"/>
    <w:rsid w:val="004059A4"/>
    <w:rsid w:val="00413ADF"/>
    <w:rsid w:val="00414BEB"/>
    <w:rsid w:val="00423048"/>
    <w:rsid w:val="00432B84"/>
    <w:rsid w:val="004417DE"/>
    <w:rsid w:val="00454D67"/>
    <w:rsid w:val="00461583"/>
    <w:rsid w:val="00463AD6"/>
    <w:rsid w:val="004649BE"/>
    <w:rsid w:val="00466472"/>
    <w:rsid w:val="00471016"/>
    <w:rsid w:val="00474BFD"/>
    <w:rsid w:val="004820B5"/>
    <w:rsid w:val="00494127"/>
    <w:rsid w:val="004A059A"/>
    <w:rsid w:val="004A500B"/>
    <w:rsid w:val="004B0AC3"/>
    <w:rsid w:val="004B79D6"/>
    <w:rsid w:val="004C3F62"/>
    <w:rsid w:val="004D4B45"/>
    <w:rsid w:val="004D5278"/>
    <w:rsid w:val="004D629F"/>
    <w:rsid w:val="004D7150"/>
    <w:rsid w:val="004E4054"/>
    <w:rsid w:val="004E50F5"/>
    <w:rsid w:val="004E62D9"/>
    <w:rsid w:val="004E7D15"/>
    <w:rsid w:val="004F6D30"/>
    <w:rsid w:val="005054B5"/>
    <w:rsid w:val="00513BDB"/>
    <w:rsid w:val="00525A19"/>
    <w:rsid w:val="00542DA9"/>
    <w:rsid w:val="00544520"/>
    <w:rsid w:val="005453BC"/>
    <w:rsid w:val="00547E6A"/>
    <w:rsid w:val="005573BF"/>
    <w:rsid w:val="005B2D49"/>
    <w:rsid w:val="005B4F88"/>
    <w:rsid w:val="005B58FB"/>
    <w:rsid w:val="005C024E"/>
    <w:rsid w:val="005D2908"/>
    <w:rsid w:val="005D2F16"/>
    <w:rsid w:val="005F25C0"/>
    <w:rsid w:val="00600197"/>
    <w:rsid w:val="00603C05"/>
    <w:rsid w:val="0061154C"/>
    <w:rsid w:val="00612E8D"/>
    <w:rsid w:val="00613E85"/>
    <w:rsid w:val="00621E5B"/>
    <w:rsid w:val="0062267E"/>
    <w:rsid w:val="00634E52"/>
    <w:rsid w:val="006426D4"/>
    <w:rsid w:val="00643F08"/>
    <w:rsid w:val="00651A29"/>
    <w:rsid w:val="006601F6"/>
    <w:rsid w:val="006608FD"/>
    <w:rsid w:val="00667159"/>
    <w:rsid w:val="00677DAE"/>
    <w:rsid w:val="0069240F"/>
    <w:rsid w:val="0069257F"/>
    <w:rsid w:val="00695573"/>
    <w:rsid w:val="006A21E9"/>
    <w:rsid w:val="006C5D34"/>
    <w:rsid w:val="006D13B3"/>
    <w:rsid w:val="006D58E1"/>
    <w:rsid w:val="006E0693"/>
    <w:rsid w:val="006E551D"/>
    <w:rsid w:val="006F0B06"/>
    <w:rsid w:val="006F76EE"/>
    <w:rsid w:val="007013D9"/>
    <w:rsid w:val="007164AA"/>
    <w:rsid w:val="00732B6F"/>
    <w:rsid w:val="00733AE8"/>
    <w:rsid w:val="00734614"/>
    <w:rsid w:val="007351E7"/>
    <w:rsid w:val="00735340"/>
    <w:rsid w:val="007552A7"/>
    <w:rsid w:val="00775B9A"/>
    <w:rsid w:val="00783D1F"/>
    <w:rsid w:val="0079148D"/>
    <w:rsid w:val="007A300A"/>
    <w:rsid w:val="007A676C"/>
    <w:rsid w:val="007A7816"/>
    <w:rsid w:val="007A7EAE"/>
    <w:rsid w:val="007B2515"/>
    <w:rsid w:val="007B475C"/>
    <w:rsid w:val="007B78DF"/>
    <w:rsid w:val="007C1B5E"/>
    <w:rsid w:val="007C2BD2"/>
    <w:rsid w:val="007C5C5B"/>
    <w:rsid w:val="007D2766"/>
    <w:rsid w:val="007D3856"/>
    <w:rsid w:val="007D5A27"/>
    <w:rsid w:val="007D5FE0"/>
    <w:rsid w:val="007E61D0"/>
    <w:rsid w:val="007E7EF0"/>
    <w:rsid w:val="00805939"/>
    <w:rsid w:val="00810D1D"/>
    <w:rsid w:val="00814A61"/>
    <w:rsid w:val="00827438"/>
    <w:rsid w:val="008338E1"/>
    <w:rsid w:val="008356F1"/>
    <w:rsid w:val="00843A4A"/>
    <w:rsid w:val="00853CC4"/>
    <w:rsid w:val="008642B3"/>
    <w:rsid w:val="008716F1"/>
    <w:rsid w:val="00875C02"/>
    <w:rsid w:val="00881245"/>
    <w:rsid w:val="008865A7"/>
    <w:rsid w:val="00891ADA"/>
    <w:rsid w:val="008959B1"/>
    <w:rsid w:val="00897EC1"/>
    <w:rsid w:val="008B31C2"/>
    <w:rsid w:val="008B3C89"/>
    <w:rsid w:val="008C33D8"/>
    <w:rsid w:val="008C5B24"/>
    <w:rsid w:val="008E3BE5"/>
    <w:rsid w:val="008F1BF7"/>
    <w:rsid w:val="008F697E"/>
    <w:rsid w:val="00904EC6"/>
    <w:rsid w:val="00906BD3"/>
    <w:rsid w:val="00914931"/>
    <w:rsid w:val="00916442"/>
    <w:rsid w:val="00922D71"/>
    <w:rsid w:val="00933BFB"/>
    <w:rsid w:val="009356A0"/>
    <w:rsid w:val="00947B76"/>
    <w:rsid w:val="00961C5C"/>
    <w:rsid w:val="009842D1"/>
    <w:rsid w:val="0099120E"/>
    <w:rsid w:val="009954AB"/>
    <w:rsid w:val="009B1799"/>
    <w:rsid w:val="009C0A06"/>
    <w:rsid w:val="009C3293"/>
    <w:rsid w:val="009C79C6"/>
    <w:rsid w:val="009E4AFA"/>
    <w:rsid w:val="009F43FF"/>
    <w:rsid w:val="009F49C1"/>
    <w:rsid w:val="00A02C41"/>
    <w:rsid w:val="00A07BD7"/>
    <w:rsid w:val="00A10292"/>
    <w:rsid w:val="00A123F1"/>
    <w:rsid w:val="00A1301C"/>
    <w:rsid w:val="00A16F00"/>
    <w:rsid w:val="00A21D3D"/>
    <w:rsid w:val="00A26617"/>
    <w:rsid w:val="00A31344"/>
    <w:rsid w:val="00A41364"/>
    <w:rsid w:val="00A42F8F"/>
    <w:rsid w:val="00A43D1C"/>
    <w:rsid w:val="00A636B3"/>
    <w:rsid w:val="00A66E7E"/>
    <w:rsid w:val="00A7094D"/>
    <w:rsid w:val="00A71A35"/>
    <w:rsid w:val="00A744B2"/>
    <w:rsid w:val="00A77ECA"/>
    <w:rsid w:val="00A808D3"/>
    <w:rsid w:val="00A8151D"/>
    <w:rsid w:val="00A8432B"/>
    <w:rsid w:val="00A9049C"/>
    <w:rsid w:val="00A978D7"/>
    <w:rsid w:val="00AB3DF8"/>
    <w:rsid w:val="00AC7548"/>
    <w:rsid w:val="00AD1016"/>
    <w:rsid w:val="00AD3B9D"/>
    <w:rsid w:val="00AE2D7B"/>
    <w:rsid w:val="00AF4336"/>
    <w:rsid w:val="00AF704E"/>
    <w:rsid w:val="00B045F5"/>
    <w:rsid w:val="00B13B31"/>
    <w:rsid w:val="00B161F6"/>
    <w:rsid w:val="00B24952"/>
    <w:rsid w:val="00B25B68"/>
    <w:rsid w:val="00B32E30"/>
    <w:rsid w:val="00B330D9"/>
    <w:rsid w:val="00B34D2C"/>
    <w:rsid w:val="00B511E5"/>
    <w:rsid w:val="00B55C75"/>
    <w:rsid w:val="00B71018"/>
    <w:rsid w:val="00B73A2E"/>
    <w:rsid w:val="00B77912"/>
    <w:rsid w:val="00B82FDA"/>
    <w:rsid w:val="00B92F31"/>
    <w:rsid w:val="00B9476A"/>
    <w:rsid w:val="00B95FF9"/>
    <w:rsid w:val="00BA09A6"/>
    <w:rsid w:val="00BA65EF"/>
    <w:rsid w:val="00BC31B2"/>
    <w:rsid w:val="00BD1D25"/>
    <w:rsid w:val="00BE21EF"/>
    <w:rsid w:val="00BF04CA"/>
    <w:rsid w:val="00C065EB"/>
    <w:rsid w:val="00C07AAF"/>
    <w:rsid w:val="00C10209"/>
    <w:rsid w:val="00C1319D"/>
    <w:rsid w:val="00C16F53"/>
    <w:rsid w:val="00C17068"/>
    <w:rsid w:val="00C25615"/>
    <w:rsid w:val="00C25789"/>
    <w:rsid w:val="00C27D9F"/>
    <w:rsid w:val="00C32043"/>
    <w:rsid w:val="00C35712"/>
    <w:rsid w:val="00C61012"/>
    <w:rsid w:val="00C63E66"/>
    <w:rsid w:val="00C77802"/>
    <w:rsid w:val="00C91ABA"/>
    <w:rsid w:val="00C9247A"/>
    <w:rsid w:val="00C959B2"/>
    <w:rsid w:val="00CA3211"/>
    <w:rsid w:val="00CA330A"/>
    <w:rsid w:val="00CB0504"/>
    <w:rsid w:val="00CB0A94"/>
    <w:rsid w:val="00CB2D65"/>
    <w:rsid w:val="00CC0862"/>
    <w:rsid w:val="00CD6999"/>
    <w:rsid w:val="00CF5B15"/>
    <w:rsid w:val="00CF7610"/>
    <w:rsid w:val="00D22DED"/>
    <w:rsid w:val="00D26E1E"/>
    <w:rsid w:val="00D356F4"/>
    <w:rsid w:val="00D36F3E"/>
    <w:rsid w:val="00D4121A"/>
    <w:rsid w:val="00D423CE"/>
    <w:rsid w:val="00D4629A"/>
    <w:rsid w:val="00D51A35"/>
    <w:rsid w:val="00D76AAE"/>
    <w:rsid w:val="00D835F8"/>
    <w:rsid w:val="00D87EFB"/>
    <w:rsid w:val="00D90821"/>
    <w:rsid w:val="00D90E7E"/>
    <w:rsid w:val="00D93237"/>
    <w:rsid w:val="00D975F8"/>
    <w:rsid w:val="00DB1935"/>
    <w:rsid w:val="00DB4594"/>
    <w:rsid w:val="00DB4D9B"/>
    <w:rsid w:val="00DC5050"/>
    <w:rsid w:val="00DD1038"/>
    <w:rsid w:val="00DD2D20"/>
    <w:rsid w:val="00DE16CC"/>
    <w:rsid w:val="00E032CD"/>
    <w:rsid w:val="00E14930"/>
    <w:rsid w:val="00E20160"/>
    <w:rsid w:val="00E228A6"/>
    <w:rsid w:val="00E23BDC"/>
    <w:rsid w:val="00E26ECA"/>
    <w:rsid w:val="00E31162"/>
    <w:rsid w:val="00E40375"/>
    <w:rsid w:val="00E52D59"/>
    <w:rsid w:val="00E62F18"/>
    <w:rsid w:val="00E743EC"/>
    <w:rsid w:val="00E915B8"/>
    <w:rsid w:val="00EB23C3"/>
    <w:rsid w:val="00EC5A26"/>
    <w:rsid w:val="00ED6017"/>
    <w:rsid w:val="00EE55C5"/>
    <w:rsid w:val="00EE6B07"/>
    <w:rsid w:val="00EF014C"/>
    <w:rsid w:val="00EF1FF0"/>
    <w:rsid w:val="00EF57C6"/>
    <w:rsid w:val="00F0003E"/>
    <w:rsid w:val="00F23E1B"/>
    <w:rsid w:val="00F25E52"/>
    <w:rsid w:val="00F26730"/>
    <w:rsid w:val="00F31C67"/>
    <w:rsid w:val="00F356DB"/>
    <w:rsid w:val="00F37B1E"/>
    <w:rsid w:val="00F50728"/>
    <w:rsid w:val="00F53090"/>
    <w:rsid w:val="00F62802"/>
    <w:rsid w:val="00F76234"/>
    <w:rsid w:val="00F80356"/>
    <w:rsid w:val="00F9020A"/>
    <w:rsid w:val="00FA2E80"/>
    <w:rsid w:val="00FA771C"/>
    <w:rsid w:val="00FB0EC3"/>
    <w:rsid w:val="00FB2682"/>
    <w:rsid w:val="00FB77EE"/>
    <w:rsid w:val="00FD4203"/>
    <w:rsid w:val="00FD4951"/>
    <w:rsid w:val="00FD6608"/>
    <w:rsid w:val="00FD7DBA"/>
    <w:rsid w:val="00FE0B84"/>
    <w:rsid w:val="00FF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3A7F0F9-ACF4-4A38-AC48-BF47B0CD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21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4D2C"/>
    <w:pPr>
      <w:jc w:val="center"/>
    </w:pPr>
    <w:rPr>
      <w:szCs w:val="21"/>
    </w:rPr>
  </w:style>
  <w:style w:type="paragraph" w:styleId="a5">
    <w:name w:val="Closing"/>
    <w:basedOn w:val="a"/>
    <w:rsid w:val="00B34D2C"/>
    <w:pPr>
      <w:jc w:val="right"/>
    </w:pPr>
    <w:rPr>
      <w:szCs w:val="21"/>
    </w:rPr>
  </w:style>
  <w:style w:type="paragraph" w:styleId="a6">
    <w:name w:val="header"/>
    <w:basedOn w:val="a"/>
    <w:link w:val="a7"/>
    <w:rsid w:val="00A71A35"/>
    <w:pPr>
      <w:tabs>
        <w:tab w:val="center" w:pos="4252"/>
        <w:tab w:val="right" w:pos="8504"/>
      </w:tabs>
      <w:snapToGrid w:val="0"/>
    </w:pPr>
  </w:style>
  <w:style w:type="character" w:customStyle="1" w:styleId="a7">
    <w:name w:val="ヘッダー (文字)"/>
    <w:link w:val="a6"/>
    <w:rsid w:val="00A71A35"/>
    <w:rPr>
      <w:kern w:val="2"/>
      <w:sz w:val="21"/>
      <w:szCs w:val="24"/>
    </w:rPr>
  </w:style>
  <w:style w:type="paragraph" w:styleId="a8">
    <w:name w:val="footer"/>
    <w:basedOn w:val="a"/>
    <w:link w:val="a9"/>
    <w:uiPriority w:val="99"/>
    <w:rsid w:val="00A71A35"/>
    <w:pPr>
      <w:tabs>
        <w:tab w:val="center" w:pos="4252"/>
        <w:tab w:val="right" w:pos="8504"/>
      </w:tabs>
      <w:snapToGrid w:val="0"/>
    </w:pPr>
  </w:style>
  <w:style w:type="character" w:customStyle="1" w:styleId="a9">
    <w:name w:val="フッター (文字)"/>
    <w:link w:val="a8"/>
    <w:uiPriority w:val="99"/>
    <w:rsid w:val="00A71A35"/>
    <w:rPr>
      <w:kern w:val="2"/>
      <w:sz w:val="21"/>
      <w:szCs w:val="24"/>
    </w:rPr>
  </w:style>
  <w:style w:type="paragraph" w:styleId="aa">
    <w:name w:val="Balloon Text"/>
    <w:basedOn w:val="a"/>
    <w:link w:val="ab"/>
    <w:rsid w:val="00C07AAF"/>
    <w:rPr>
      <w:rFonts w:ascii="Arial" w:eastAsia="ＭＳ ゴシック" w:hAnsi="Arial"/>
      <w:sz w:val="18"/>
      <w:szCs w:val="18"/>
    </w:rPr>
  </w:style>
  <w:style w:type="character" w:customStyle="1" w:styleId="ab">
    <w:name w:val="吹き出し (文字)"/>
    <w:link w:val="aa"/>
    <w:rsid w:val="00C07AAF"/>
    <w:rPr>
      <w:rFonts w:ascii="Arial" w:eastAsia="ＭＳ ゴシック" w:hAnsi="Arial" w:cs="Times New Roman"/>
      <w:kern w:val="2"/>
      <w:sz w:val="18"/>
      <w:szCs w:val="18"/>
    </w:rPr>
  </w:style>
  <w:style w:type="paragraph" w:customStyle="1" w:styleId="ac">
    <w:name w:val="一太郎"/>
    <w:rsid w:val="00225D73"/>
    <w:pPr>
      <w:widowControl w:val="0"/>
      <w:wordWrap w:val="0"/>
      <w:autoSpaceDE w:val="0"/>
      <w:autoSpaceDN w:val="0"/>
      <w:adjustRightInd w:val="0"/>
      <w:spacing w:line="266" w:lineRule="exact"/>
      <w:jc w:val="both"/>
    </w:pPr>
    <w:rPr>
      <w:rFonts w:ascii="Times New Roman" w:hAnsi="Times New Roman" w:cs="ＭＳ 明朝"/>
      <w:spacing w:val="13"/>
      <w:sz w:val="21"/>
      <w:szCs w:val="21"/>
    </w:rPr>
  </w:style>
  <w:style w:type="character" w:styleId="ad">
    <w:name w:val="line number"/>
    <w:basedOn w:val="a0"/>
    <w:rsid w:val="007E7EF0"/>
  </w:style>
  <w:style w:type="character" w:styleId="ae">
    <w:name w:val="page number"/>
    <w:basedOn w:val="a0"/>
    <w:rsid w:val="007E7EF0"/>
  </w:style>
  <w:style w:type="character" w:styleId="af">
    <w:name w:val="annotation reference"/>
    <w:rsid w:val="00205BF6"/>
    <w:rPr>
      <w:sz w:val="18"/>
      <w:szCs w:val="18"/>
    </w:rPr>
  </w:style>
  <w:style w:type="paragraph" w:styleId="af0">
    <w:name w:val="annotation text"/>
    <w:basedOn w:val="a"/>
    <w:link w:val="af1"/>
    <w:rsid w:val="00205BF6"/>
    <w:pPr>
      <w:jc w:val="left"/>
    </w:pPr>
  </w:style>
  <w:style w:type="character" w:customStyle="1" w:styleId="af1">
    <w:name w:val="コメント文字列 (文字)"/>
    <w:link w:val="af0"/>
    <w:rsid w:val="00205BF6"/>
    <w:rPr>
      <w:kern w:val="2"/>
      <w:sz w:val="21"/>
      <w:szCs w:val="24"/>
    </w:rPr>
  </w:style>
  <w:style w:type="paragraph" w:styleId="af2">
    <w:name w:val="annotation subject"/>
    <w:basedOn w:val="af0"/>
    <w:next w:val="af0"/>
    <w:link w:val="af3"/>
    <w:rsid w:val="00205BF6"/>
    <w:rPr>
      <w:b/>
      <w:bCs/>
    </w:rPr>
  </w:style>
  <w:style w:type="character" w:customStyle="1" w:styleId="af3">
    <w:name w:val="コメント内容 (文字)"/>
    <w:link w:val="af2"/>
    <w:rsid w:val="00205BF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第１章　国有財産法の概説</vt:lpstr>
      <vt:lpstr>第１章　国有財産法の概説</vt:lpstr>
    </vt:vector>
  </TitlesOfParts>
  <Company>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第１章　国有財産法の概説</dc:title>
  <dc:subject/>
  <dc:creator>w</dc:creator>
  <cp:keywords/>
  <dc:description/>
  <cp:lastModifiedBy>地域整備課</cp:lastModifiedBy>
  <cp:revision>3</cp:revision>
  <cp:lastPrinted>2025-01-28T23:55:00Z</cp:lastPrinted>
  <dcterms:created xsi:type="dcterms:W3CDTF">2025-01-28T23:55:00Z</dcterms:created>
  <dcterms:modified xsi:type="dcterms:W3CDTF">2025-01-29T00:01:00Z</dcterms:modified>
</cp:coreProperties>
</file>