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8EFC" w14:textId="77777777" w:rsidR="003F7FAC" w:rsidRDefault="003F7FAC" w:rsidP="003F7FAC">
      <w:pPr>
        <w:jc w:val="right"/>
        <w:rPr>
          <w:sz w:val="24"/>
        </w:rPr>
      </w:pPr>
    </w:p>
    <w:p w14:paraId="280A387C" w14:textId="77777777" w:rsidR="003F7FAC" w:rsidRPr="00FA0EF7" w:rsidRDefault="003F7FAC" w:rsidP="003F7FAC">
      <w:pPr>
        <w:jc w:val="right"/>
        <w:rPr>
          <w:sz w:val="24"/>
        </w:rPr>
      </w:pPr>
    </w:p>
    <w:p w14:paraId="2B25A5D8" w14:textId="77777777" w:rsidR="003F7FAC" w:rsidRDefault="003F7FAC" w:rsidP="003F7FAC">
      <w:pPr>
        <w:jc w:val="center"/>
        <w:rPr>
          <w:sz w:val="48"/>
        </w:rPr>
      </w:pPr>
    </w:p>
    <w:p w14:paraId="5E581D2B" w14:textId="77777777" w:rsidR="003F7FAC" w:rsidRDefault="003F7FAC" w:rsidP="003F7FAC">
      <w:pPr>
        <w:spacing w:line="360" w:lineRule="auto"/>
        <w:jc w:val="center"/>
        <w:rPr>
          <w:rFonts w:ascii="Times New Roman" w:eastAsia="ＤＨＰ平成明朝体W7" w:hAnsi="Times New Roman"/>
          <w:sz w:val="56"/>
        </w:rPr>
      </w:pPr>
    </w:p>
    <w:p w14:paraId="7563E252" w14:textId="77777777" w:rsidR="003F7FAC" w:rsidRDefault="003F7FAC" w:rsidP="003F7FAC">
      <w:pPr>
        <w:spacing w:line="360" w:lineRule="auto"/>
        <w:jc w:val="center"/>
        <w:rPr>
          <w:rFonts w:eastAsia="ＤＨＰ平成明朝体W7"/>
          <w:sz w:val="48"/>
        </w:rPr>
      </w:pPr>
    </w:p>
    <w:p w14:paraId="382B9F3C" w14:textId="77777777" w:rsidR="003F7FAC" w:rsidRDefault="003F7FAC" w:rsidP="003F7FAC">
      <w:pPr>
        <w:jc w:val="center"/>
        <w:rPr>
          <w:rFonts w:ascii="ＭＳ ゴシック" w:eastAsia="ＭＳ ゴシック" w:hAnsi="ＭＳ ゴシック"/>
          <w:kern w:val="0"/>
          <w:sz w:val="56"/>
        </w:rPr>
      </w:pPr>
      <w:r>
        <w:rPr>
          <w:rFonts w:ascii="ＭＳ ゴシック" w:eastAsia="ＭＳ ゴシック" w:hAnsi="ＭＳ ゴシック" w:hint="eastAsia"/>
          <w:kern w:val="0"/>
          <w:sz w:val="56"/>
        </w:rPr>
        <w:t>多賀町南海トラフ地震</w:t>
      </w:r>
    </w:p>
    <w:p w14:paraId="13EE4C9E" w14:textId="1D57462B" w:rsidR="003F7FAC" w:rsidRPr="000601F6" w:rsidRDefault="003F7FAC" w:rsidP="003F7FAC">
      <w:pPr>
        <w:jc w:val="center"/>
        <w:rPr>
          <w:rFonts w:ascii="ＭＳ ゴシック" w:eastAsia="ＭＳ ゴシック" w:hAnsi="ＭＳ ゴシック"/>
          <w:sz w:val="48"/>
        </w:rPr>
      </w:pPr>
      <w:r>
        <w:rPr>
          <w:rFonts w:ascii="ＭＳ ゴシック" w:eastAsia="ＭＳ ゴシック" w:hAnsi="ＭＳ ゴシック" w:hint="eastAsia"/>
          <w:kern w:val="0"/>
          <w:sz w:val="56"/>
        </w:rPr>
        <w:t>防災対策推進計画</w:t>
      </w:r>
    </w:p>
    <w:p w14:paraId="2687674A" w14:textId="77777777" w:rsidR="003F7FAC" w:rsidRDefault="003F7FAC" w:rsidP="003F7FAC">
      <w:pPr>
        <w:jc w:val="center"/>
        <w:rPr>
          <w:sz w:val="48"/>
        </w:rPr>
      </w:pPr>
    </w:p>
    <w:p w14:paraId="33924A31" w14:textId="77777777" w:rsidR="003F7FAC" w:rsidRDefault="003F7FAC" w:rsidP="003F7FAC">
      <w:pPr>
        <w:jc w:val="center"/>
        <w:rPr>
          <w:sz w:val="48"/>
        </w:rPr>
      </w:pPr>
    </w:p>
    <w:p w14:paraId="0E34F825" w14:textId="77777777" w:rsidR="003F7FAC" w:rsidRDefault="003F7FAC" w:rsidP="003F7FAC">
      <w:pPr>
        <w:jc w:val="center"/>
        <w:rPr>
          <w:sz w:val="48"/>
        </w:rPr>
      </w:pPr>
    </w:p>
    <w:p w14:paraId="21205BB7" w14:textId="77777777" w:rsidR="003F7FAC" w:rsidRDefault="003F7FAC" w:rsidP="003F7FAC">
      <w:pPr>
        <w:jc w:val="center"/>
        <w:rPr>
          <w:sz w:val="48"/>
        </w:rPr>
      </w:pPr>
    </w:p>
    <w:p w14:paraId="716B3EC3" w14:textId="77777777" w:rsidR="003F7FAC" w:rsidRDefault="003F7FAC" w:rsidP="003F7FAC">
      <w:pPr>
        <w:jc w:val="center"/>
        <w:rPr>
          <w:sz w:val="48"/>
        </w:rPr>
      </w:pPr>
    </w:p>
    <w:p w14:paraId="3A53C363" w14:textId="77777777" w:rsidR="003F7FAC" w:rsidRDefault="003F7FAC" w:rsidP="003F7FAC">
      <w:pPr>
        <w:jc w:val="center"/>
        <w:rPr>
          <w:sz w:val="48"/>
        </w:rPr>
      </w:pPr>
    </w:p>
    <w:p w14:paraId="20DA82CB" w14:textId="77777777" w:rsidR="003F7FAC" w:rsidRDefault="003F7FAC" w:rsidP="003F7FAC">
      <w:pPr>
        <w:jc w:val="center"/>
        <w:rPr>
          <w:sz w:val="48"/>
        </w:rPr>
      </w:pPr>
    </w:p>
    <w:p w14:paraId="57D50775" w14:textId="77777777" w:rsidR="003F7FAC" w:rsidRDefault="003F7FAC" w:rsidP="003F7FAC">
      <w:pPr>
        <w:jc w:val="center"/>
        <w:rPr>
          <w:sz w:val="48"/>
        </w:rPr>
      </w:pPr>
    </w:p>
    <w:p w14:paraId="3A7B933E" w14:textId="77777777" w:rsidR="003F7FAC" w:rsidRDefault="003F7FAC" w:rsidP="003F7FAC">
      <w:pPr>
        <w:jc w:val="center"/>
        <w:rPr>
          <w:sz w:val="48"/>
        </w:rPr>
      </w:pPr>
    </w:p>
    <w:p w14:paraId="31CC890A" w14:textId="5E35BEF0" w:rsidR="003F7FAC" w:rsidRDefault="003F7FAC" w:rsidP="003F7FAC">
      <w:pPr>
        <w:jc w:val="center"/>
        <w:rPr>
          <w:sz w:val="48"/>
        </w:rPr>
      </w:pPr>
      <w:r w:rsidRPr="0067642D">
        <w:rPr>
          <w:rFonts w:ascii="ＭＳ ゴシック" w:eastAsia="ＭＳ ゴシック" w:hAnsi="ＭＳ ゴシック" w:hint="eastAsia"/>
          <w:color w:val="000000" w:themeColor="text1"/>
          <w:kern w:val="0"/>
          <w:sz w:val="48"/>
        </w:rPr>
        <w:t>令和</w:t>
      </w:r>
      <w:r w:rsidR="00AA6F3F">
        <w:rPr>
          <w:rFonts w:ascii="ＭＳ ゴシック" w:eastAsia="ＭＳ ゴシック" w:hAnsi="ＭＳ ゴシック" w:hint="eastAsia"/>
          <w:color w:val="000000" w:themeColor="text1"/>
          <w:kern w:val="0"/>
          <w:sz w:val="48"/>
        </w:rPr>
        <w:t>７</w:t>
      </w:r>
      <w:r w:rsidRPr="0067642D">
        <w:rPr>
          <w:rFonts w:ascii="ＭＳ ゴシック" w:eastAsia="ＭＳ ゴシック" w:hAnsi="ＭＳ ゴシック" w:hint="eastAsia"/>
          <w:kern w:val="0"/>
          <w:sz w:val="48"/>
        </w:rPr>
        <w:t>年</w:t>
      </w:r>
      <w:r w:rsidR="0022696F">
        <w:rPr>
          <w:rFonts w:ascii="ＭＳ ゴシック" w:eastAsia="ＭＳ ゴシック" w:hAnsi="ＭＳ ゴシック" w:hint="eastAsia"/>
          <w:kern w:val="0"/>
          <w:sz w:val="48"/>
        </w:rPr>
        <w:t>３</w:t>
      </w:r>
      <w:r>
        <w:rPr>
          <w:rFonts w:ascii="ＭＳ ゴシック" w:eastAsia="ＭＳ ゴシック" w:hAnsi="ＭＳ ゴシック" w:hint="eastAsia"/>
          <w:kern w:val="0"/>
          <w:sz w:val="48"/>
        </w:rPr>
        <w:t>月</w:t>
      </w:r>
    </w:p>
    <w:p w14:paraId="656D0DBE" w14:textId="77777777" w:rsidR="00B54272" w:rsidRPr="007B5BA5" w:rsidRDefault="00B54272" w:rsidP="00B54272">
      <w:pPr>
        <w:widowControl/>
        <w:jc w:val="left"/>
        <w:rPr>
          <w:sz w:val="48"/>
          <w:szCs w:val="48"/>
        </w:rPr>
      </w:pPr>
    </w:p>
    <w:p w14:paraId="23B52F28" w14:textId="77777777" w:rsidR="00B54272" w:rsidRPr="007B5BA5" w:rsidRDefault="00B54272" w:rsidP="00B54272">
      <w:pPr>
        <w:widowControl/>
        <w:jc w:val="left"/>
        <w:rPr>
          <w:sz w:val="48"/>
          <w:szCs w:val="48"/>
        </w:rPr>
      </w:pPr>
    </w:p>
    <w:p w14:paraId="78DED20B" w14:textId="77777777" w:rsidR="00B54272" w:rsidRDefault="00B54272" w:rsidP="00B54272">
      <w:pPr>
        <w:widowControl/>
        <w:jc w:val="left"/>
        <w:rPr>
          <w:sz w:val="48"/>
          <w:szCs w:val="48"/>
        </w:rPr>
      </w:pPr>
    </w:p>
    <w:p w14:paraId="46329BCE" w14:textId="228C0060" w:rsidR="00B54272" w:rsidRPr="00B54272" w:rsidRDefault="00B54272" w:rsidP="007B5BA5">
      <w:pPr>
        <w:widowControl/>
        <w:jc w:val="center"/>
        <w:rPr>
          <w:rFonts w:asciiTheme="majorEastAsia" w:eastAsiaTheme="majorEastAsia" w:hAnsiTheme="majorEastAsia"/>
          <w:spacing w:val="400"/>
          <w:kern w:val="0"/>
          <w:sz w:val="40"/>
          <w:szCs w:val="40"/>
        </w:rPr>
      </w:pPr>
    </w:p>
    <w:p w14:paraId="2602E89E" w14:textId="77777777" w:rsidR="00B54272" w:rsidRPr="00B54272" w:rsidRDefault="00B54272" w:rsidP="007B5BA5">
      <w:pPr>
        <w:widowControl/>
        <w:jc w:val="center"/>
        <w:rPr>
          <w:rFonts w:asciiTheme="majorEastAsia" w:eastAsiaTheme="majorEastAsia" w:hAnsiTheme="majorEastAsia"/>
          <w:spacing w:val="400"/>
          <w:kern w:val="0"/>
          <w:sz w:val="40"/>
          <w:szCs w:val="40"/>
        </w:rPr>
      </w:pPr>
      <w:r w:rsidRPr="00B54272">
        <w:rPr>
          <w:rFonts w:asciiTheme="majorEastAsia" w:eastAsiaTheme="majorEastAsia" w:hAnsiTheme="majorEastAsia"/>
          <w:spacing w:val="400"/>
          <w:kern w:val="0"/>
          <w:sz w:val="40"/>
          <w:szCs w:val="40"/>
        </w:rPr>
        <w:lastRenderedPageBreak/>
        <w:br w:type="page"/>
      </w:r>
    </w:p>
    <w:p w14:paraId="45800649" w14:textId="65D7C8CD" w:rsidR="003F7FAC" w:rsidRDefault="003F7FAC" w:rsidP="003F7FA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多賀町南海トラフ地震防災対策推進</w:t>
      </w:r>
      <w:r w:rsidRPr="0064785D">
        <w:rPr>
          <w:rFonts w:ascii="ＭＳ ゴシック" w:eastAsia="ＭＳ ゴシック" w:hAnsi="ＭＳ ゴシック" w:hint="eastAsia"/>
          <w:sz w:val="28"/>
          <w:szCs w:val="28"/>
        </w:rPr>
        <w:t>計画</w:t>
      </w:r>
    </w:p>
    <w:p w14:paraId="73C5E604" w14:textId="77777777" w:rsidR="003F7FAC" w:rsidRDefault="003F7FAC" w:rsidP="003F7FAC">
      <w:pPr>
        <w:jc w:val="center"/>
        <w:rPr>
          <w:rFonts w:ascii="ＭＳ ゴシック" w:eastAsia="ＭＳ ゴシック" w:hAnsi="ＭＳ ゴシック"/>
          <w:sz w:val="28"/>
          <w:szCs w:val="28"/>
        </w:rPr>
      </w:pPr>
    </w:p>
    <w:p w14:paraId="5B7E023F" w14:textId="223F5C55" w:rsidR="003F7FAC" w:rsidRDefault="003F7FAC" w:rsidP="003F7FAC">
      <w:pPr>
        <w:jc w:val="center"/>
        <w:rPr>
          <w:rFonts w:ascii="ＭＳ ゴシック" w:eastAsia="ＭＳ ゴシック" w:hAnsi="ＭＳ ゴシック"/>
          <w:sz w:val="28"/>
          <w:szCs w:val="28"/>
        </w:rPr>
      </w:pPr>
      <w:r w:rsidRPr="0064785D">
        <w:rPr>
          <w:rFonts w:ascii="ＭＳ ゴシック" w:eastAsia="ＭＳ ゴシック" w:hAnsi="ＭＳ ゴシック" w:hint="eastAsia"/>
          <w:sz w:val="28"/>
          <w:szCs w:val="28"/>
        </w:rPr>
        <w:t>目次</w:t>
      </w:r>
    </w:p>
    <w:p w14:paraId="2435DAFC" w14:textId="77777777" w:rsidR="006C521A" w:rsidRDefault="006C521A" w:rsidP="003F7FAC">
      <w:pPr>
        <w:widowControl/>
        <w:spacing w:line="320" w:lineRule="exact"/>
        <w:jc w:val="left"/>
      </w:pPr>
    </w:p>
    <w:p w14:paraId="1938D893" w14:textId="45D199D6" w:rsidR="007501A6" w:rsidRDefault="00521C46" w:rsidP="007501A6">
      <w:pPr>
        <w:pStyle w:val="11"/>
        <w:rPr>
          <w:rFonts w:asciiTheme="minorHAnsi" w:eastAsiaTheme="minorEastAsia" w:cstheme="minorBidi"/>
          <w:noProof/>
          <w:szCs w:val="22"/>
          <w14:ligatures w14:val="standardContextual"/>
        </w:rPr>
      </w:pPr>
      <w:r>
        <w:fldChar w:fldCharType="begin"/>
      </w:r>
      <w:r>
        <w:instrText xml:space="preserve"> TOC \o "1-3" \h \z \u </w:instrText>
      </w:r>
      <w:r>
        <w:fldChar w:fldCharType="separate"/>
      </w:r>
      <w:hyperlink w:anchor="_Toc181870180" w:history="1">
        <w:r w:rsidR="007501A6" w:rsidRPr="0016650B">
          <w:rPr>
            <w:rStyle w:val="af3"/>
            <w:noProof/>
          </w:rPr>
          <w:t>第１章　総則</w:t>
        </w:r>
        <w:r w:rsidR="007501A6">
          <w:rPr>
            <w:noProof/>
            <w:webHidden/>
          </w:rPr>
          <w:tab/>
        </w:r>
        <w:r w:rsidR="007501A6">
          <w:rPr>
            <w:noProof/>
            <w:webHidden/>
          </w:rPr>
          <w:fldChar w:fldCharType="begin"/>
        </w:r>
        <w:r w:rsidR="007501A6">
          <w:rPr>
            <w:noProof/>
            <w:webHidden/>
          </w:rPr>
          <w:instrText xml:space="preserve"> PAGEREF _Toc181870180 \h </w:instrText>
        </w:r>
        <w:r w:rsidR="007501A6">
          <w:rPr>
            <w:noProof/>
            <w:webHidden/>
          </w:rPr>
        </w:r>
        <w:r w:rsidR="007501A6">
          <w:rPr>
            <w:noProof/>
            <w:webHidden/>
          </w:rPr>
          <w:fldChar w:fldCharType="separate"/>
        </w:r>
        <w:r w:rsidR="007501A6">
          <w:rPr>
            <w:noProof/>
            <w:webHidden/>
          </w:rPr>
          <w:t>1</w:t>
        </w:r>
        <w:r w:rsidR="007501A6">
          <w:rPr>
            <w:noProof/>
            <w:webHidden/>
          </w:rPr>
          <w:fldChar w:fldCharType="end"/>
        </w:r>
      </w:hyperlink>
    </w:p>
    <w:p w14:paraId="34D93FEB" w14:textId="54A31DA7" w:rsidR="007501A6" w:rsidRDefault="00000000">
      <w:pPr>
        <w:pStyle w:val="22"/>
        <w:rPr>
          <w:rFonts w:asciiTheme="minorHAnsi" w:eastAsiaTheme="minorEastAsia" w:cstheme="minorBidi"/>
          <w:szCs w:val="22"/>
          <w14:ligatures w14:val="standardContextual"/>
        </w:rPr>
      </w:pPr>
      <w:hyperlink w:anchor="_Toc181870181" w:history="1">
        <w:r w:rsidR="007501A6" w:rsidRPr="0016650B">
          <w:rPr>
            <w:rStyle w:val="af3"/>
          </w:rPr>
          <w:t>第１　推進計画の目的</w:t>
        </w:r>
        <w:r w:rsidR="007501A6">
          <w:rPr>
            <w:webHidden/>
          </w:rPr>
          <w:tab/>
        </w:r>
        <w:r w:rsidR="007501A6">
          <w:rPr>
            <w:webHidden/>
          </w:rPr>
          <w:fldChar w:fldCharType="begin"/>
        </w:r>
        <w:r w:rsidR="007501A6">
          <w:rPr>
            <w:webHidden/>
          </w:rPr>
          <w:instrText xml:space="preserve"> PAGEREF _Toc181870181 \h </w:instrText>
        </w:r>
        <w:r w:rsidR="007501A6">
          <w:rPr>
            <w:webHidden/>
          </w:rPr>
        </w:r>
        <w:r w:rsidR="007501A6">
          <w:rPr>
            <w:webHidden/>
          </w:rPr>
          <w:fldChar w:fldCharType="separate"/>
        </w:r>
        <w:r w:rsidR="007501A6">
          <w:rPr>
            <w:webHidden/>
          </w:rPr>
          <w:t>1</w:t>
        </w:r>
        <w:r w:rsidR="007501A6">
          <w:rPr>
            <w:webHidden/>
          </w:rPr>
          <w:fldChar w:fldCharType="end"/>
        </w:r>
      </w:hyperlink>
    </w:p>
    <w:p w14:paraId="0D75DCE9" w14:textId="49173E5A" w:rsidR="007501A6" w:rsidRDefault="00000000">
      <w:pPr>
        <w:pStyle w:val="22"/>
        <w:rPr>
          <w:rFonts w:asciiTheme="minorHAnsi" w:eastAsiaTheme="minorEastAsia" w:cstheme="minorBidi"/>
          <w:szCs w:val="22"/>
          <w14:ligatures w14:val="standardContextual"/>
        </w:rPr>
      </w:pPr>
      <w:hyperlink w:anchor="_Toc181870182" w:history="1">
        <w:r w:rsidR="007501A6" w:rsidRPr="0016650B">
          <w:rPr>
            <w:rStyle w:val="af3"/>
          </w:rPr>
          <w:t>第２　防災関係機関が地震発生時の災害応急対策として行う事務</w:t>
        </w:r>
        <w:r w:rsidR="008E1C27">
          <w:rPr>
            <w:rStyle w:val="af3"/>
            <w:rFonts w:hint="eastAsia"/>
          </w:rPr>
          <w:t>また</w:t>
        </w:r>
        <w:r w:rsidR="007501A6" w:rsidRPr="0016650B">
          <w:rPr>
            <w:rStyle w:val="af3"/>
          </w:rPr>
          <w:t>は業務の大綱</w:t>
        </w:r>
        <w:r w:rsidR="007501A6">
          <w:rPr>
            <w:webHidden/>
          </w:rPr>
          <w:tab/>
        </w:r>
        <w:r w:rsidR="007501A6">
          <w:rPr>
            <w:webHidden/>
          </w:rPr>
          <w:fldChar w:fldCharType="begin"/>
        </w:r>
        <w:r w:rsidR="007501A6">
          <w:rPr>
            <w:webHidden/>
          </w:rPr>
          <w:instrText xml:space="preserve"> PAGEREF _Toc181870182 \h </w:instrText>
        </w:r>
        <w:r w:rsidR="007501A6">
          <w:rPr>
            <w:webHidden/>
          </w:rPr>
        </w:r>
        <w:r w:rsidR="007501A6">
          <w:rPr>
            <w:webHidden/>
          </w:rPr>
          <w:fldChar w:fldCharType="separate"/>
        </w:r>
        <w:r w:rsidR="007501A6">
          <w:rPr>
            <w:webHidden/>
          </w:rPr>
          <w:t>1</w:t>
        </w:r>
        <w:r w:rsidR="007501A6">
          <w:rPr>
            <w:webHidden/>
          </w:rPr>
          <w:fldChar w:fldCharType="end"/>
        </w:r>
      </w:hyperlink>
    </w:p>
    <w:p w14:paraId="7DA89582" w14:textId="189853CA" w:rsidR="007501A6" w:rsidRDefault="00000000" w:rsidP="007501A6">
      <w:pPr>
        <w:pStyle w:val="11"/>
        <w:rPr>
          <w:rFonts w:asciiTheme="minorHAnsi" w:eastAsiaTheme="minorEastAsia" w:cstheme="minorBidi"/>
          <w:noProof/>
          <w:szCs w:val="22"/>
          <w14:ligatures w14:val="standardContextual"/>
        </w:rPr>
      </w:pPr>
      <w:hyperlink w:anchor="_Toc181870183" w:history="1">
        <w:r w:rsidR="007501A6" w:rsidRPr="0016650B">
          <w:rPr>
            <w:rStyle w:val="af3"/>
            <w:noProof/>
          </w:rPr>
          <w:t>第２章　関係者との連携協力の確保</w:t>
        </w:r>
        <w:r w:rsidR="007501A6">
          <w:rPr>
            <w:noProof/>
            <w:webHidden/>
          </w:rPr>
          <w:tab/>
        </w:r>
        <w:r w:rsidR="007501A6">
          <w:rPr>
            <w:noProof/>
            <w:webHidden/>
          </w:rPr>
          <w:fldChar w:fldCharType="begin"/>
        </w:r>
        <w:r w:rsidR="007501A6">
          <w:rPr>
            <w:noProof/>
            <w:webHidden/>
          </w:rPr>
          <w:instrText xml:space="preserve"> PAGEREF _Toc181870183 \h </w:instrText>
        </w:r>
        <w:r w:rsidR="007501A6">
          <w:rPr>
            <w:noProof/>
            <w:webHidden/>
          </w:rPr>
        </w:r>
        <w:r w:rsidR="007501A6">
          <w:rPr>
            <w:noProof/>
            <w:webHidden/>
          </w:rPr>
          <w:fldChar w:fldCharType="separate"/>
        </w:r>
        <w:r w:rsidR="007501A6">
          <w:rPr>
            <w:noProof/>
            <w:webHidden/>
          </w:rPr>
          <w:t>2</w:t>
        </w:r>
        <w:r w:rsidR="007501A6">
          <w:rPr>
            <w:noProof/>
            <w:webHidden/>
          </w:rPr>
          <w:fldChar w:fldCharType="end"/>
        </w:r>
      </w:hyperlink>
    </w:p>
    <w:p w14:paraId="477C8547" w14:textId="7468BDC3" w:rsidR="007501A6" w:rsidRDefault="00000000">
      <w:pPr>
        <w:pStyle w:val="22"/>
        <w:rPr>
          <w:rFonts w:asciiTheme="minorHAnsi" w:eastAsiaTheme="minorEastAsia" w:cstheme="minorBidi"/>
          <w:szCs w:val="22"/>
          <w14:ligatures w14:val="standardContextual"/>
        </w:rPr>
      </w:pPr>
      <w:hyperlink w:anchor="_Toc181870184" w:history="1">
        <w:r w:rsidR="007501A6" w:rsidRPr="0016650B">
          <w:rPr>
            <w:rStyle w:val="af3"/>
          </w:rPr>
          <w:t>第１　資機材、人員等の配備手配</w:t>
        </w:r>
        <w:r w:rsidR="007501A6">
          <w:rPr>
            <w:webHidden/>
          </w:rPr>
          <w:tab/>
        </w:r>
        <w:r w:rsidR="007501A6">
          <w:rPr>
            <w:webHidden/>
          </w:rPr>
          <w:fldChar w:fldCharType="begin"/>
        </w:r>
        <w:r w:rsidR="007501A6">
          <w:rPr>
            <w:webHidden/>
          </w:rPr>
          <w:instrText xml:space="preserve"> PAGEREF _Toc181870184 \h </w:instrText>
        </w:r>
        <w:r w:rsidR="007501A6">
          <w:rPr>
            <w:webHidden/>
          </w:rPr>
        </w:r>
        <w:r w:rsidR="007501A6">
          <w:rPr>
            <w:webHidden/>
          </w:rPr>
          <w:fldChar w:fldCharType="separate"/>
        </w:r>
        <w:r w:rsidR="007501A6">
          <w:rPr>
            <w:webHidden/>
          </w:rPr>
          <w:t>2</w:t>
        </w:r>
        <w:r w:rsidR="007501A6">
          <w:rPr>
            <w:webHidden/>
          </w:rPr>
          <w:fldChar w:fldCharType="end"/>
        </w:r>
      </w:hyperlink>
    </w:p>
    <w:p w14:paraId="0F11C1BF" w14:textId="38268F10"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85" w:history="1">
        <w:r w:rsidR="007501A6" w:rsidRPr="0016650B">
          <w:rPr>
            <w:rStyle w:val="af3"/>
            <w:noProof/>
          </w:rPr>
          <w:t>１　物資等の調達手配</w:t>
        </w:r>
        <w:r w:rsidR="007501A6">
          <w:rPr>
            <w:noProof/>
            <w:webHidden/>
          </w:rPr>
          <w:tab/>
        </w:r>
        <w:r w:rsidR="007501A6">
          <w:rPr>
            <w:noProof/>
            <w:webHidden/>
          </w:rPr>
          <w:fldChar w:fldCharType="begin"/>
        </w:r>
        <w:r w:rsidR="007501A6">
          <w:rPr>
            <w:noProof/>
            <w:webHidden/>
          </w:rPr>
          <w:instrText xml:space="preserve"> PAGEREF _Toc181870185 \h </w:instrText>
        </w:r>
        <w:r w:rsidR="007501A6">
          <w:rPr>
            <w:noProof/>
            <w:webHidden/>
          </w:rPr>
        </w:r>
        <w:r w:rsidR="007501A6">
          <w:rPr>
            <w:noProof/>
            <w:webHidden/>
          </w:rPr>
          <w:fldChar w:fldCharType="separate"/>
        </w:r>
        <w:r w:rsidR="007501A6">
          <w:rPr>
            <w:noProof/>
            <w:webHidden/>
          </w:rPr>
          <w:t>2</w:t>
        </w:r>
        <w:r w:rsidR="007501A6">
          <w:rPr>
            <w:noProof/>
            <w:webHidden/>
          </w:rPr>
          <w:fldChar w:fldCharType="end"/>
        </w:r>
      </w:hyperlink>
    </w:p>
    <w:p w14:paraId="374284C5" w14:textId="2B732D5C"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86" w:history="1">
        <w:r w:rsidR="007501A6" w:rsidRPr="0016650B">
          <w:rPr>
            <w:rStyle w:val="af3"/>
            <w:noProof/>
          </w:rPr>
          <w:t>２　人員の配置</w:t>
        </w:r>
        <w:r w:rsidR="007501A6">
          <w:rPr>
            <w:noProof/>
            <w:webHidden/>
          </w:rPr>
          <w:tab/>
        </w:r>
        <w:r w:rsidR="007501A6">
          <w:rPr>
            <w:noProof/>
            <w:webHidden/>
          </w:rPr>
          <w:fldChar w:fldCharType="begin"/>
        </w:r>
        <w:r w:rsidR="007501A6">
          <w:rPr>
            <w:noProof/>
            <w:webHidden/>
          </w:rPr>
          <w:instrText xml:space="preserve"> PAGEREF _Toc181870186 \h </w:instrText>
        </w:r>
        <w:r w:rsidR="007501A6">
          <w:rPr>
            <w:noProof/>
            <w:webHidden/>
          </w:rPr>
        </w:r>
        <w:r w:rsidR="007501A6">
          <w:rPr>
            <w:noProof/>
            <w:webHidden/>
          </w:rPr>
          <w:fldChar w:fldCharType="separate"/>
        </w:r>
        <w:r w:rsidR="007501A6">
          <w:rPr>
            <w:noProof/>
            <w:webHidden/>
          </w:rPr>
          <w:t>2</w:t>
        </w:r>
        <w:r w:rsidR="007501A6">
          <w:rPr>
            <w:noProof/>
            <w:webHidden/>
          </w:rPr>
          <w:fldChar w:fldCharType="end"/>
        </w:r>
      </w:hyperlink>
    </w:p>
    <w:p w14:paraId="0DEC3EE1" w14:textId="7A1A06F1"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87" w:history="1">
        <w:r w:rsidR="007501A6" w:rsidRPr="0016650B">
          <w:rPr>
            <w:rStyle w:val="af3"/>
            <w:noProof/>
          </w:rPr>
          <w:t>３　災害応急対策等に必要な資機材</w:t>
        </w:r>
        <w:r w:rsidR="008E1C27">
          <w:rPr>
            <w:rStyle w:val="af3"/>
            <w:noProof/>
          </w:rPr>
          <w:t>および</w:t>
        </w:r>
        <w:r w:rsidR="007501A6" w:rsidRPr="0016650B">
          <w:rPr>
            <w:rStyle w:val="af3"/>
            <w:noProof/>
          </w:rPr>
          <w:t>人員の配置</w:t>
        </w:r>
        <w:r w:rsidR="007501A6">
          <w:rPr>
            <w:noProof/>
            <w:webHidden/>
          </w:rPr>
          <w:tab/>
        </w:r>
        <w:r w:rsidR="007501A6">
          <w:rPr>
            <w:noProof/>
            <w:webHidden/>
          </w:rPr>
          <w:fldChar w:fldCharType="begin"/>
        </w:r>
        <w:r w:rsidR="007501A6">
          <w:rPr>
            <w:noProof/>
            <w:webHidden/>
          </w:rPr>
          <w:instrText xml:space="preserve"> PAGEREF _Toc181870187 \h </w:instrText>
        </w:r>
        <w:r w:rsidR="007501A6">
          <w:rPr>
            <w:noProof/>
            <w:webHidden/>
          </w:rPr>
        </w:r>
        <w:r w:rsidR="007501A6">
          <w:rPr>
            <w:noProof/>
            <w:webHidden/>
          </w:rPr>
          <w:fldChar w:fldCharType="separate"/>
        </w:r>
        <w:r w:rsidR="007501A6">
          <w:rPr>
            <w:noProof/>
            <w:webHidden/>
          </w:rPr>
          <w:t>2</w:t>
        </w:r>
        <w:r w:rsidR="007501A6">
          <w:rPr>
            <w:noProof/>
            <w:webHidden/>
          </w:rPr>
          <w:fldChar w:fldCharType="end"/>
        </w:r>
      </w:hyperlink>
    </w:p>
    <w:p w14:paraId="3B34F1E4" w14:textId="7C1E1633" w:rsidR="007501A6" w:rsidRDefault="00000000">
      <w:pPr>
        <w:pStyle w:val="22"/>
        <w:rPr>
          <w:rFonts w:asciiTheme="minorHAnsi" w:eastAsiaTheme="minorEastAsia" w:cstheme="minorBidi"/>
          <w:szCs w:val="22"/>
          <w14:ligatures w14:val="standardContextual"/>
        </w:rPr>
      </w:pPr>
      <w:hyperlink w:anchor="_Toc181870188" w:history="1">
        <w:r w:rsidR="007501A6" w:rsidRPr="0016650B">
          <w:rPr>
            <w:rStyle w:val="af3"/>
          </w:rPr>
          <w:t>第２　他機関に対する応援要請</w:t>
        </w:r>
        <w:r w:rsidR="007501A6">
          <w:rPr>
            <w:webHidden/>
          </w:rPr>
          <w:tab/>
        </w:r>
        <w:r w:rsidR="007501A6">
          <w:rPr>
            <w:webHidden/>
          </w:rPr>
          <w:fldChar w:fldCharType="begin"/>
        </w:r>
        <w:r w:rsidR="007501A6">
          <w:rPr>
            <w:webHidden/>
          </w:rPr>
          <w:instrText xml:space="preserve"> PAGEREF _Toc181870188 \h </w:instrText>
        </w:r>
        <w:r w:rsidR="007501A6">
          <w:rPr>
            <w:webHidden/>
          </w:rPr>
        </w:r>
        <w:r w:rsidR="007501A6">
          <w:rPr>
            <w:webHidden/>
          </w:rPr>
          <w:fldChar w:fldCharType="separate"/>
        </w:r>
        <w:r w:rsidR="007501A6">
          <w:rPr>
            <w:webHidden/>
          </w:rPr>
          <w:t>2</w:t>
        </w:r>
        <w:r w:rsidR="007501A6">
          <w:rPr>
            <w:webHidden/>
          </w:rPr>
          <w:fldChar w:fldCharType="end"/>
        </w:r>
      </w:hyperlink>
    </w:p>
    <w:p w14:paraId="79307B7C" w14:textId="483EDA3F" w:rsidR="007501A6" w:rsidRDefault="00000000">
      <w:pPr>
        <w:pStyle w:val="22"/>
        <w:rPr>
          <w:rFonts w:asciiTheme="minorHAnsi" w:eastAsiaTheme="minorEastAsia" w:cstheme="minorBidi"/>
          <w:szCs w:val="22"/>
          <w14:ligatures w14:val="standardContextual"/>
        </w:rPr>
      </w:pPr>
      <w:hyperlink w:anchor="_Toc181870189" w:history="1">
        <w:r w:rsidR="007501A6" w:rsidRPr="0016650B">
          <w:rPr>
            <w:rStyle w:val="af3"/>
          </w:rPr>
          <w:t>第３　帰宅困難者への対応</w:t>
        </w:r>
        <w:r w:rsidR="007501A6">
          <w:rPr>
            <w:webHidden/>
          </w:rPr>
          <w:tab/>
        </w:r>
        <w:r w:rsidR="007501A6">
          <w:rPr>
            <w:webHidden/>
          </w:rPr>
          <w:fldChar w:fldCharType="begin"/>
        </w:r>
        <w:r w:rsidR="007501A6">
          <w:rPr>
            <w:webHidden/>
          </w:rPr>
          <w:instrText xml:space="preserve"> PAGEREF _Toc181870189 \h </w:instrText>
        </w:r>
        <w:r w:rsidR="007501A6">
          <w:rPr>
            <w:webHidden/>
          </w:rPr>
        </w:r>
        <w:r w:rsidR="007501A6">
          <w:rPr>
            <w:webHidden/>
          </w:rPr>
          <w:fldChar w:fldCharType="separate"/>
        </w:r>
        <w:r w:rsidR="007501A6">
          <w:rPr>
            <w:webHidden/>
          </w:rPr>
          <w:t>2</w:t>
        </w:r>
        <w:r w:rsidR="007501A6">
          <w:rPr>
            <w:webHidden/>
          </w:rPr>
          <w:fldChar w:fldCharType="end"/>
        </w:r>
      </w:hyperlink>
    </w:p>
    <w:p w14:paraId="53FE4513" w14:textId="74F4484F" w:rsidR="007501A6" w:rsidRDefault="00000000" w:rsidP="007501A6">
      <w:pPr>
        <w:pStyle w:val="11"/>
        <w:rPr>
          <w:rFonts w:asciiTheme="minorHAnsi" w:eastAsiaTheme="minorEastAsia" w:cstheme="minorBidi"/>
          <w:noProof/>
          <w:szCs w:val="22"/>
          <w14:ligatures w14:val="standardContextual"/>
        </w:rPr>
      </w:pPr>
      <w:hyperlink w:anchor="_Toc181870190" w:history="1">
        <w:r w:rsidR="007501A6" w:rsidRPr="0016650B">
          <w:rPr>
            <w:rStyle w:val="af3"/>
            <w:noProof/>
          </w:rPr>
          <w:t>第３章　時間差発生等</w:t>
        </w:r>
        <w:r w:rsidR="007501A6" w:rsidRPr="0016650B">
          <w:rPr>
            <w:rStyle w:val="af3"/>
            <w:noProof/>
            <w:spacing w:val="-6"/>
          </w:rPr>
          <w:t>に</w:t>
        </w:r>
        <w:r w:rsidR="007501A6" w:rsidRPr="0016650B">
          <w:rPr>
            <w:rStyle w:val="af3"/>
            <w:noProof/>
            <w:spacing w:val="-8"/>
          </w:rPr>
          <w:t>お</w:t>
        </w:r>
        <w:r w:rsidR="007501A6" w:rsidRPr="0016650B">
          <w:rPr>
            <w:rStyle w:val="af3"/>
            <w:noProof/>
            <w:spacing w:val="-7"/>
          </w:rPr>
          <w:t>ける</w:t>
        </w:r>
        <w:r w:rsidR="007501A6" w:rsidRPr="0016650B">
          <w:rPr>
            <w:rStyle w:val="af3"/>
            <w:noProof/>
            <w:spacing w:val="-14"/>
          </w:rPr>
          <w:t>円</w:t>
        </w:r>
        <w:r w:rsidR="007501A6" w:rsidRPr="0016650B">
          <w:rPr>
            <w:rStyle w:val="af3"/>
            <w:noProof/>
          </w:rPr>
          <w:t>滑</w:t>
        </w:r>
        <w:r w:rsidR="007501A6" w:rsidRPr="0016650B">
          <w:rPr>
            <w:rStyle w:val="af3"/>
            <w:noProof/>
            <w:spacing w:val="-8"/>
          </w:rPr>
          <w:t>な</w:t>
        </w:r>
        <w:r w:rsidR="007501A6" w:rsidRPr="0016650B">
          <w:rPr>
            <w:rStyle w:val="af3"/>
            <w:noProof/>
          </w:rPr>
          <w:t>避難</w:t>
        </w:r>
        <w:r w:rsidR="007501A6" w:rsidRPr="0016650B">
          <w:rPr>
            <w:rStyle w:val="af3"/>
            <w:noProof/>
            <w:spacing w:val="-7"/>
          </w:rPr>
          <w:t>の</w:t>
        </w:r>
        <w:r w:rsidR="007501A6" w:rsidRPr="0016650B">
          <w:rPr>
            <w:rStyle w:val="af3"/>
            <w:noProof/>
          </w:rPr>
          <w:t>確保等</w:t>
        </w:r>
        <w:r w:rsidR="007501A6">
          <w:rPr>
            <w:noProof/>
            <w:webHidden/>
          </w:rPr>
          <w:tab/>
        </w:r>
        <w:r w:rsidR="007501A6">
          <w:rPr>
            <w:noProof/>
            <w:webHidden/>
          </w:rPr>
          <w:fldChar w:fldCharType="begin"/>
        </w:r>
        <w:r w:rsidR="007501A6">
          <w:rPr>
            <w:noProof/>
            <w:webHidden/>
          </w:rPr>
          <w:instrText xml:space="preserve"> PAGEREF _Toc181870190 \h </w:instrText>
        </w:r>
        <w:r w:rsidR="007501A6">
          <w:rPr>
            <w:noProof/>
            <w:webHidden/>
          </w:rPr>
        </w:r>
        <w:r w:rsidR="007501A6">
          <w:rPr>
            <w:noProof/>
            <w:webHidden/>
          </w:rPr>
          <w:fldChar w:fldCharType="separate"/>
        </w:r>
        <w:r w:rsidR="007501A6">
          <w:rPr>
            <w:noProof/>
            <w:webHidden/>
          </w:rPr>
          <w:t>3</w:t>
        </w:r>
        <w:r w:rsidR="007501A6">
          <w:rPr>
            <w:noProof/>
            <w:webHidden/>
          </w:rPr>
          <w:fldChar w:fldCharType="end"/>
        </w:r>
      </w:hyperlink>
    </w:p>
    <w:p w14:paraId="5CACBBA6" w14:textId="3018D6F7" w:rsidR="007501A6" w:rsidRDefault="00000000">
      <w:pPr>
        <w:pStyle w:val="22"/>
        <w:rPr>
          <w:rFonts w:asciiTheme="minorHAnsi" w:eastAsiaTheme="minorEastAsia" w:cstheme="minorBidi"/>
          <w:szCs w:val="22"/>
          <w14:ligatures w14:val="standardContextual"/>
        </w:rPr>
      </w:pPr>
      <w:hyperlink w:anchor="_Toc181870191" w:history="1">
        <w:r w:rsidR="007501A6" w:rsidRPr="0016650B">
          <w:rPr>
            <w:rStyle w:val="af3"/>
            <w:rFonts w:ascii="ＭＳ ゴシック" w:hAnsi="ＭＳ ゴシック"/>
          </w:rPr>
          <w:t>第１　南海トラフ地震に関連する情報が発表された場合への対応</w:t>
        </w:r>
        <w:r w:rsidR="007501A6">
          <w:rPr>
            <w:webHidden/>
          </w:rPr>
          <w:tab/>
        </w:r>
        <w:r w:rsidR="007501A6">
          <w:rPr>
            <w:webHidden/>
          </w:rPr>
          <w:fldChar w:fldCharType="begin"/>
        </w:r>
        <w:r w:rsidR="007501A6">
          <w:rPr>
            <w:webHidden/>
          </w:rPr>
          <w:instrText xml:space="preserve"> PAGEREF _Toc181870191 \h </w:instrText>
        </w:r>
        <w:r w:rsidR="007501A6">
          <w:rPr>
            <w:webHidden/>
          </w:rPr>
        </w:r>
        <w:r w:rsidR="007501A6">
          <w:rPr>
            <w:webHidden/>
          </w:rPr>
          <w:fldChar w:fldCharType="separate"/>
        </w:r>
        <w:r w:rsidR="007501A6">
          <w:rPr>
            <w:webHidden/>
          </w:rPr>
          <w:t>3</w:t>
        </w:r>
        <w:r w:rsidR="007501A6">
          <w:rPr>
            <w:webHidden/>
          </w:rPr>
          <w:fldChar w:fldCharType="end"/>
        </w:r>
      </w:hyperlink>
    </w:p>
    <w:p w14:paraId="69A7AFA9" w14:textId="6C80BB67"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92" w:history="1">
        <w:r w:rsidR="007501A6" w:rsidRPr="0016650B">
          <w:rPr>
            <w:rStyle w:val="af3"/>
            <w:noProof/>
          </w:rPr>
          <w:t>１　南海トラフ地震に関連する情報の発表</w:t>
        </w:r>
        <w:r w:rsidR="007501A6">
          <w:rPr>
            <w:noProof/>
            <w:webHidden/>
          </w:rPr>
          <w:tab/>
        </w:r>
        <w:r w:rsidR="007501A6">
          <w:rPr>
            <w:noProof/>
            <w:webHidden/>
          </w:rPr>
          <w:fldChar w:fldCharType="begin"/>
        </w:r>
        <w:r w:rsidR="007501A6">
          <w:rPr>
            <w:noProof/>
            <w:webHidden/>
          </w:rPr>
          <w:instrText xml:space="preserve"> PAGEREF _Toc181870192 \h </w:instrText>
        </w:r>
        <w:r w:rsidR="007501A6">
          <w:rPr>
            <w:noProof/>
            <w:webHidden/>
          </w:rPr>
        </w:r>
        <w:r w:rsidR="007501A6">
          <w:rPr>
            <w:noProof/>
            <w:webHidden/>
          </w:rPr>
          <w:fldChar w:fldCharType="separate"/>
        </w:r>
        <w:r w:rsidR="007501A6">
          <w:rPr>
            <w:noProof/>
            <w:webHidden/>
          </w:rPr>
          <w:t>3</w:t>
        </w:r>
        <w:r w:rsidR="007501A6">
          <w:rPr>
            <w:noProof/>
            <w:webHidden/>
          </w:rPr>
          <w:fldChar w:fldCharType="end"/>
        </w:r>
      </w:hyperlink>
    </w:p>
    <w:p w14:paraId="610AD6DC" w14:textId="5087A7ED"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93" w:history="1">
        <w:r w:rsidR="007501A6" w:rsidRPr="0016650B">
          <w:rPr>
            <w:rStyle w:val="af3"/>
            <w:noProof/>
          </w:rPr>
          <w:t>２　防災対応</w:t>
        </w:r>
        <w:r w:rsidR="007501A6">
          <w:rPr>
            <w:noProof/>
            <w:webHidden/>
          </w:rPr>
          <w:tab/>
        </w:r>
        <w:r w:rsidR="007501A6">
          <w:rPr>
            <w:noProof/>
            <w:webHidden/>
          </w:rPr>
          <w:fldChar w:fldCharType="begin"/>
        </w:r>
        <w:r w:rsidR="007501A6">
          <w:rPr>
            <w:noProof/>
            <w:webHidden/>
          </w:rPr>
          <w:instrText xml:space="preserve"> PAGEREF _Toc181870193 \h </w:instrText>
        </w:r>
        <w:r w:rsidR="007501A6">
          <w:rPr>
            <w:noProof/>
            <w:webHidden/>
          </w:rPr>
        </w:r>
        <w:r w:rsidR="007501A6">
          <w:rPr>
            <w:noProof/>
            <w:webHidden/>
          </w:rPr>
          <w:fldChar w:fldCharType="separate"/>
        </w:r>
        <w:r w:rsidR="007501A6">
          <w:rPr>
            <w:noProof/>
            <w:webHidden/>
          </w:rPr>
          <w:t>4</w:t>
        </w:r>
        <w:r w:rsidR="007501A6">
          <w:rPr>
            <w:noProof/>
            <w:webHidden/>
          </w:rPr>
          <w:fldChar w:fldCharType="end"/>
        </w:r>
      </w:hyperlink>
    </w:p>
    <w:p w14:paraId="77E1A869" w14:textId="6249A7B7"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94" w:history="1">
        <w:r w:rsidR="007501A6" w:rsidRPr="0016650B">
          <w:rPr>
            <w:rStyle w:val="af3"/>
            <w:noProof/>
          </w:rPr>
          <w:t>３　災害応急対策をとるべき期間等</w:t>
        </w:r>
        <w:r w:rsidR="007501A6">
          <w:rPr>
            <w:noProof/>
            <w:webHidden/>
          </w:rPr>
          <w:tab/>
        </w:r>
        <w:r w:rsidR="007501A6">
          <w:rPr>
            <w:noProof/>
            <w:webHidden/>
          </w:rPr>
          <w:fldChar w:fldCharType="begin"/>
        </w:r>
        <w:r w:rsidR="007501A6">
          <w:rPr>
            <w:noProof/>
            <w:webHidden/>
          </w:rPr>
          <w:instrText xml:space="preserve"> PAGEREF _Toc181870194 \h </w:instrText>
        </w:r>
        <w:r w:rsidR="007501A6">
          <w:rPr>
            <w:noProof/>
            <w:webHidden/>
          </w:rPr>
        </w:r>
        <w:r w:rsidR="007501A6">
          <w:rPr>
            <w:noProof/>
            <w:webHidden/>
          </w:rPr>
          <w:fldChar w:fldCharType="separate"/>
        </w:r>
        <w:r w:rsidR="007501A6">
          <w:rPr>
            <w:noProof/>
            <w:webHidden/>
          </w:rPr>
          <w:t>5</w:t>
        </w:r>
        <w:r w:rsidR="007501A6">
          <w:rPr>
            <w:noProof/>
            <w:webHidden/>
          </w:rPr>
          <w:fldChar w:fldCharType="end"/>
        </w:r>
      </w:hyperlink>
    </w:p>
    <w:p w14:paraId="2706B2F7" w14:textId="7664BB3F" w:rsidR="007501A6" w:rsidRDefault="00000000">
      <w:pPr>
        <w:pStyle w:val="22"/>
        <w:rPr>
          <w:rFonts w:asciiTheme="minorHAnsi" w:eastAsiaTheme="minorEastAsia" w:cstheme="minorBidi"/>
          <w:szCs w:val="22"/>
          <w14:ligatures w14:val="standardContextual"/>
        </w:rPr>
      </w:pPr>
      <w:hyperlink w:anchor="_Toc181870195" w:history="1">
        <w:r w:rsidR="007501A6" w:rsidRPr="0016650B">
          <w:rPr>
            <w:rStyle w:val="af3"/>
          </w:rPr>
          <w:t>第２　南海トラフ地震臨時情報が発表された場合における災害応急対策</w:t>
        </w:r>
        <w:r w:rsidR="007501A6">
          <w:rPr>
            <w:webHidden/>
          </w:rPr>
          <w:tab/>
        </w:r>
        <w:r w:rsidR="007501A6">
          <w:rPr>
            <w:webHidden/>
          </w:rPr>
          <w:fldChar w:fldCharType="begin"/>
        </w:r>
        <w:r w:rsidR="007501A6">
          <w:rPr>
            <w:webHidden/>
          </w:rPr>
          <w:instrText xml:space="preserve"> PAGEREF _Toc181870195 \h </w:instrText>
        </w:r>
        <w:r w:rsidR="007501A6">
          <w:rPr>
            <w:webHidden/>
          </w:rPr>
        </w:r>
        <w:r w:rsidR="007501A6">
          <w:rPr>
            <w:webHidden/>
          </w:rPr>
          <w:fldChar w:fldCharType="separate"/>
        </w:r>
        <w:r w:rsidR="007501A6">
          <w:rPr>
            <w:webHidden/>
          </w:rPr>
          <w:t>5</w:t>
        </w:r>
        <w:r w:rsidR="007501A6">
          <w:rPr>
            <w:webHidden/>
          </w:rPr>
          <w:fldChar w:fldCharType="end"/>
        </w:r>
      </w:hyperlink>
    </w:p>
    <w:p w14:paraId="470C7A15" w14:textId="419403AE"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96" w:history="1">
        <w:r w:rsidR="007501A6" w:rsidRPr="0016650B">
          <w:rPr>
            <w:rStyle w:val="af3"/>
            <w:noProof/>
          </w:rPr>
          <w:t>１　情報の収集・伝達</w:t>
        </w:r>
        <w:r w:rsidR="007501A6">
          <w:rPr>
            <w:noProof/>
            <w:webHidden/>
          </w:rPr>
          <w:tab/>
        </w:r>
        <w:r w:rsidR="007501A6">
          <w:rPr>
            <w:noProof/>
            <w:webHidden/>
          </w:rPr>
          <w:fldChar w:fldCharType="begin"/>
        </w:r>
        <w:r w:rsidR="007501A6">
          <w:rPr>
            <w:noProof/>
            <w:webHidden/>
          </w:rPr>
          <w:instrText xml:space="preserve"> PAGEREF _Toc181870196 \h </w:instrText>
        </w:r>
        <w:r w:rsidR="007501A6">
          <w:rPr>
            <w:noProof/>
            <w:webHidden/>
          </w:rPr>
        </w:r>
        <w:r w:rsidR="007501A6">
          <w:rPr>
            <w:noProof/>
            <w:webHidden/>
          </w:rPr>
          <w:fldChar w:fldCharType="separate"/>
        </w:r>
        <w:r w:rsidR="007501A6">
          <w:rPr>
            <w:noProof/>
            <w:webHidden/>
          </w:rPr>
          <w:t>5</w:t>
        </w:r>
        <w:r w:rsidR="007501A6">
          <w:rPr>
            <w:noProof/>
            <w:webHidden/>
          </w:rPr>
          <w:fldChar w:fldCharType="end"/>
        </w:r>
      </w:hyperlink>
    </w:p>
    <w:p w14:paraId="44B454FD" w14:textId="0C97486E"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97" w:history="1">
        <w:r w:rsidR="007501A6" w:rsidRPr="0016650B">
          <w:rPr>
            <w:rStyle w:val="af3"/>
            <w:noProof/>
          </w:rPr>
          <w:t>２　「南海トラフ地震臨時情報」発表後の町の体制</w:t>
        </w:r>
        <w:r w:rsidR="007501A6">
          <w:rPr>
            <w:noProof/>
            <w:webHidden/>
          </w:rPr>
          <w:tab/>
        </w:r>
        <w:r w:rsidR="007501A6">
          <w:rPr>
            <w:noProof/>
            <w:webHidden/>
          </w:rPr>
          <w:fldChar w:fldCharType="begin"/>
        </w:r>
        <w:r w:rsidR="007501A6">
          <w:rPr>
            <w:noProof/>
            <w:webHidden/>
          </w:rPr>
          <w:instrText xml:space="preserve"> PAGEREF _Toc181870197 \h </w:instrText>
        </w:r>
        <w:r w:rsidR="007501A6">
          <w:rPr>
            <w:noProof/>
            <w:webHidden/>
          </w:rPr>
        </w:r>
        <w:r w:rsidR="007501A6">
          <w:rPr>
            <w:noProof/>
            <w:webHidden/>
          </w:rPr>
          <w:fldChar w:fldCharType="separate"/>
        </w:r>
        <w:r w:rsidR="007501A6">
          <w:rPr>
            <w:noProof/>
            <w:webHidden/>
          </w:rPr>
          <w:t>6</w:t>
        </w:r>
        <w:r w:rsidR="007501A6">
          <w:rPr>
            <w:noProof/>
            <w:webHidden/>
          </w:rPr>
          <w:fldChar w:fldCharType="end"/>
        </w:r>
      </w:hyperlink>
    </w:p>
    <w:p w14:paraId="552D5430" w14:textId="072B8C7F"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98" w:history="1">
        <w:r w:rsidR="007501A6" w:rsidRPr="0016650B">
          <w:rPr>
            <w:rStyle w:val="af3"/>
            <w:noProof/>
          </w:rPr>
          <w:t>３　避難対策等</w:t>
        </w:r>
        <w:r w:rsidR="007501A6">
          <w:rPr>
            <w:noProof/>
            <w:webHidden/>
          </w:rPr>
          <w:tab/>
        </w:r>
        <w:r w:rsidR="007501A6">
          <w:rPr>
            <w:noProof/>
            <w:webHidden/>
          </w:rPr>
          <w:fldChar w:fldCharType="begin"/>
        </w:r>
        <w:r w:rsidR="007501A6">
          <w:rPr>
            <w:noProof/>
            <w:webHidden/>
          </w:rPr>
          <w:instrText xml:space="preserve"> PAGEREF _Toc181870198 \h </w:instrText>
        </w:r>
        <w:r w:rsidR="007501A6">
          <w:rPr>
            <w:noProof/>
            <w:webHidden/>
          </w:rPr>
        </w:r>
        <w:r w:rsidR="007501A6">
          <w:rPr>
            <w:noProof/>
            <w:webHidden/>
          </w:rPr>
          <w:fldChar w:fldCharType="separate"/>
        </w:r>
        <w:r w:rsidR="007501A6">
          <w:rPr>
            <w:noProof/>
            <w:webHidden/>
          </w:rPr>
          <w:t>6</w:t>
        </w:r>
        <w:r w:rsidR="007501A6">
          <w:rPr>
            <w:noProof/>
            <w:webHidden/>
          </w:rPr>
          <w:fldChar w:fldCharType="end"/>
        </w:r>
      </w:hyperlink>
    </w:p>
    <w:p w14:paraId="47038CF4" w14:textId="47821E73"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199" w:history="1">
        <w:r w:rsidR="007501A6" w:rsidRPr="0016650B">
          <w:rPr>
            <w:rStyle w:val="af3"/>
            <w:noProof/>
          </w:rPr>
          <w:t>４　消防機関等の活動</w:t>
        </w:r>
        <w:r w:rsidR="007501A6">
          <w:rPr>
            <w:noProof/>
            <w:webHidden/>
          </w:rPr>
          <w:tab/>
        </w:r>
        <w:r w:rsidR="007501A6">
          <w:rPr>
            <w:noProof/>
            <w:webHidden/>
          </w:rPr>
          <w:fldChar w:fldCharType="begin"/>
        </w:r>
        <w:r w:rsidR="007501A6">
          <w:rPr>
            <w:noProof/>
            <w:webHidden/>
          </w:rPr>
          <w:instrText xml:space="preserve"> PAGEREF _Toc181870199 \h </w:instrText>
        </w:r>
        <w:r w:rsidR="007501A6">
          <w:rPr>
            <w:noProof/>
            <w:webHidden/>
          </w:rPr>
        </w:r>
        <w:r w:rsidR="007501A6">
          <w:rPr>
            <w:noProof/>
            <w:webHidden/>
          </w:rPr>
          <w:fldChar w:fldCharType="separate"/>
        </w:r>
        <w:r w:rsidR="007501A6">
          <w:rPr>
            <w:noProof/>
            <w:webHidden/>
          </w:rPr>
          <w:t>6</w:t>
        </w:r>
        <w:r w:rsidR="007501A6">
          <w:rPr>
            <w:noProof/>
            <w:webHidden/>
          </w:rPr>
          <w:fldChar w:fldCharType="end"/>
        </w:r>
      </w:hyperlink>
    </w:p>
    <w:p w14:paraId="6E434C79" w14:textId="48BD4C70"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200" w:history="1">
        <w:r w:rsidR="007501A6" w:rsidRPr="0016650B">
          <w:rPr>
            <w:rStyle w:val="af3"/>
            <w:noProof/>
          </w:rPr>
          <w:t>５　水道、電気、ガス、通信、放送関係</w:t>
        </w:r>
        <w:r w:rsidR="007501A6">
          <w:rPr>
            <w:noProof/>
            <w:webHidden/>
          </w:rPr>
          <w:tab/>
        </w:r>
        <w:r w:rsidR="007501A6">
          <w:rPr>
            <w:noProof/>
            <w:webHidden/>
          </w:rPr>
          <w:fldChar w:fldCharType="begin"/>
        </w:r>
        <w:r w:rsidR="007501A6">
          <w:rPr>
            <w:noProof/>
            <w:webHidden/>
          </w:rPr>
          <w:instrText xml:space="preserve"> PAGEREF _Toc181870200 \h </w:instrText>
        </w:r>
        <w:r w:rsidR="007501A6">
          <w:rPr>
            <w:noProof/>
            <w:webHidden/>
          </w:rPr>
        </w:r>
        <w:r w:rsidR="007501A6">
          <w:rPr>
            <w:noProof/>
            <w:webHidden/>
          </w:rPr>
          <w:fldChar w:fldCharType="separate"/>
        </w:r>
        <w:r w:rsidR="007501A6">
          <w:rPr>
            <w:noProof/>
            <w:webHidden/>
          </w:rPr>
          <w:t>6</w:t>
        </w:r>
        <w:r w:rsidR="007501A6">
          <w:rPr>
            <w:noProof/>
            <w:webHidden/>
          </w:rPr>
          <w:fldChar w:fldCharType="end"/>
        </w:r>
      </w:hyperlink>
    </w:p>
    <w:p w14:paraId="26D9A403" w14:textId="78AFEFB3"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201" w:history="1">
        <w:r w:rsidR="007501A6" w:rsidRPr="0016650B">
          <w:rPr>
            <w:rStyle w:val="af3"/>
            <w:noProof/>
          </w:rPr>
          <w:t>６　交通</w:t>
        </w:r>
        <w:r w:rsidR="007501A6">
          <w:rPr>
            <w:noProof/>
            <w:webHidden/>
          </w:rPr>
          <w:tab/>
        </w:r>
        <w:r w:rsidR="007501A6">
          <w:rPr>
            <w:noProof/>
            <w:webHidden/>
          </w:rPr>
          <w:fldChar w:fldCharType="begin"/>
        </w:r>
        <w:r w:rsidR="007501A6">
          <w:rPr>
            <w:noProof/>
            <w:webHidden/>
          </w:rPr>
          <w:instrText xml:space="preserve"> PAGEREF _Toc181870201 \h </w:instrText>
        </w:r>
        <w:r w:rsidR="007501A6">
          <w:rPr>
            <w:noProof/>
            <w:webHidden/>
          </w:rPr>
        </w:r>
        <w:r w:rsidR="007501A6">
          <w:rPr>
            <w:noProof/>
            <w:webHidden/>
          </w:rPr>
          <w:fldChar w:fldCharType="separate"/>
        </w:r>
        <w:r w:rsidR="007501A6">
          <w:rPr>
            <w:noProof/>
            <w:webHidden/>
          </w:rPr>
          <w:t>6</w:t>
        </w:r>
        <w:r w:rsidR="007501A6">
          <w:rPr>
            <w:noProof/>
            <w:webHidden/>
          </w:rPr>
          <w:fldChar w:fldCharType="end"/>
        </w:r>
      </w:hyperlink>
    </w:p>
    <w:p w14:paraId="0675C9DB" w14:textId="6B20C140"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202" w:history="1">
        <w:r w:rsidR="007501A6" w:rsidRPr="0016650B">
          <w:rPr>
            <w:rStyle w:val="af3"/>
            <w:noProof/>
            <w:spacing w:val="7"/>
          </w:rPr>
          <w:t>７　町</w:t>
        </w:r>
        <w:r w:rsidR="007501A6" w:rsidRPr="0016650B">
          <w:rPr>
            <w:rStyle w:val="af3"/>
            <w:noProof/>
          </w:rPr>
          <w:t>自らが管理等を行う道路、河川その他の施設に関する対策</w:t>
        </w:r>
        <w:r w:rsidR="007501A6">
          <w:rPr>
            <w:noProof/>
            <w:webHidden/>
          </w:rPr>
          <w:tab/>
        </w:r>
        <w:r w:rsidR="007501A6">
          <w:rPr>
            <w:noProof/>
            <w:webHidden/>
          </w:rPr>
          <w:fldChar w:fldCharType="begin"/>
        </w:r>
        <w:r w:rsidR="007501A6">
          <w:rPr>
            <w:noProof/>
            <w:webHidden/>
          </w:rPr>
          <w:instrText xml:space="preserve"> PAGEREF _Toc181870202 \h </w:instrText>
        </w:r>
        <w:r w:rsidR="007501A6">
          <w:rPr>
            <w:noProof/>
            <w:webHidden/>
          </w:rPr>
        </w:r>
        <w:r w:rsidR="007501A6">
          <w:rPr>
            <w:noProof/>
            <w:webHidden/>
          </w:rPr>
          <w:fldChar w:fldCharType="separate"/>
        </w:r>
        <w:r w:rsidR="007501A6">
          <w:rPr>
            <w:noProof/>
            <w:webHidden/>
          </w:rPr>
          <w:t>7</w:t>
        </w:r>
        <w:r w:rsidR="007501A6">
          <w:rPr>
            <w:noProof/>
            <w:webHidden/>
          </w:rPr>
          <w:fldChar w:fldCharType="end"/>
        </w:r>
      </w:hyperlink>
    </w:p>
    <w:p w14:paraId="6FCD83F6" w14:textId="78E7F0B9" w:rsidR="007501A6" w:rsidRDefault="00000000">
      <w:pPr>
        <w:pStyle w:val="30"/>
        <w:tabs>
          <w:tab w:val="right" w:leader="dot" w:pos="9500"/>
        </w:tabs>
        <w:ind w:left="420"/>
        <w:rPr>
          <w:rFonts w:asciiTheme="minorHAnsi" w:eastAsiaTheme="minorEastAsia" w:cstheme="minorBidi"/>
          <w:noProof/>
          <w:szCs w:val="22"/>
          <w14:ligatures w14:val="standardContextual"/>
        </w:rPr>
      </w:pPr>
      <w:hyperlink w:anchor="_Toc181870203" w:history="1">
        <w:r w:rsidR="007501A6" w:rsidRPr="0016650B">
          <w:rPr>
            <w:rStyle w:val="af3"/>
            <w:noProof/>
            <w:spacing w:val="1"/>
          </w:rPr>
          <w:t>８　町</w:t>
        </w:r>
        <w:r w:rsidR="007501A6" w:rsidRPr="0016650B">
          <w:rPr>
            <w:rStyle w:val="af3"/>
            <w:noProof/>
          </w:rPr>
          <w:t>のとるべき措置</w:t>
        </w:r>
        <w:r w:rsidR="007501A6">
          <w:rPr>
            <w:noProof/>
            <w:webHidden/>
          </w:rPr>
          <w:tab/>
        </w:r>
        <w:r w:rsidR="007501A6">
          <w:rPr>
            <w:noProof/>
            <w:webHidden/>
          </w:rPr>
          <w:fldChar w:fldCharType="begin"/>
        </w:r>
        <w:r w:rsidR="007501A6">
          <w:rPr>
            <w:noProof/>
            <w:webHidden/>
          </w:rPr>
          <w:instrText xml:space="preserve"> PAGEREF _Toc181870203 \h </w:instrText>
        </w:r>
        <w:r w:rsidR="007501A6">
          <w:rPr>
            <w:noProof/>
            <w:webHidden/>
          </w:rPr>
        </w:r>
        <w:r w:rsidR="007501A6">
          <w:rPr>
            <w:noProof/>
            <w:webHidden/>
          </w:rPr>
          <w:fldChar w:fldCharType="separate"/>
        </w:r>
        <w:r w:rsidR="007501A6">
          <w:rPr>
            <w:noProof/>
            <w:webHidden/>
          </w:rPr>
          <w:t>7</w:t>
        </w:r>
        <w:r w:rsidR="007501A6">
          <w:rPr>
            <w:noProof/>
            <w:webHidden/>
          </w:rPr>
          <w:fldChar w:fldCharType="end"/>
        </w:r>
      </w:hyperlink>
    </w:p>
    <w:p w14:paraId="3A4C776B" w14:textId="6CDB14BF" w:rsidR="007501A6" w:rsidRDefault="00000000" w:rsidP="007501A6">
      <w:pPr>
        <w:pStyle w:val="11"/>
        <w:rPr>
          <w:rFonts w:asciiTheme="minorHAnsi" w:eastAsiaTheme="minorEastAsia" w:cstheme="minorBidi"/>
          <w:noProof/>
          <w:szCs w:val="22"/>
          <w14:ligatures w14:val="standardContextual"/>
        </w:rPr>
      </w:pPr>
      <w:hyperlink w:anchor="_Toc181870204" w:history="1">
        <w:r w:rsidR="007501A6" w:rsidRPr="0016650B">
          <w:rPr>
            <w:rStyle w:val="af3"/>
            <w:noProof/>
          </w:rPr>
          <w:t>第４章　地震防災上緊急に整備すべき施設等の整備</w:t>
        </w:r>
        <w:r w:rsidR="007501A6">
          <w:rPr>
            <w:noProof/>
            <w:webHidden/>
          </w:rPr>
          <w:tab/>
        </w:r>
        <w:r w:rsidR="007501A6">
          <w:rPr>
            <w:noProof/>
            <w:webHidden/>
          </w:rPr>
          <w:fldChar w:fldCharType="begin"/>
        </w:r>
        <w:r w:rsidR="007501A6">
          <w:rPr>
            <w:noProof/>
            <w:webHidden/>
          </w:rPr>
          <w:instrText xml:space="preserve"> PAGEREF _Toc181870204 \h </w:instrText>
        </w:r>
        <w:r w:rsidR="007501A6">
          <w:rPr>
            <w:noProof/>
            <w:webHidden/>
          </w:rPr>
        </w:r>
        <w:r w:rsidR="007501A6">
          <w:rPr>
            <w:noProof/>
            <w:webHidden/>
          </w:rPr>
          <w:fldChar w:fldCharType="separate"/>
        </w:r>
        <w:r w:rsidR="007501A6">
          <w:rPr>
            <w:noProof/>
            <w:webHidden/>
          </w:rPr>
          <w:t>8</w:t>
        </w:r>
        <w:r w:rsidR="007501A6">
          <w:rPr>
            <w:noProof/>
            <w:webHidden/>
          </w:rPr>
          <w:fldChar w:fldCharType="end"/>
        </w:r>
      </w:hyperlink>
    </w:p>
    <w:p w14:paraId="228E11E0" w14:textId="2124C979" w:rsidR="007501A6" w:rsidRDefault="00000000">
      <w:pPr>
        <w:pStyle w:val="22"/>
        <w:rPr>
          <w:rFonts w:asciiTheme="minorHAnsi" w:eastAsiaTheme="minorEastAsia" w:cstheme="minorBidi"/>
          <w:szCs w:val="22"/>
          <w14:ligatures w14:val="standardContextual"/>
        </w:rPr>
      </w:pPr>
      <w:hyperlink w:anchor="_Toc181870205" w:history="1">
        <w:r w:rsidR="007501A6" w:rsidRPr="0016650B">
          <w:rPr>
            <w:rStyle w:val="af3"/>
            <w:spacing w:val="-5"/>
          </w:rPr>
          <w:t>第１</w:t>
        </w:r>
        <w:r w:rsidR="007501A6" w:rsidRPr="0016650B">
          <w:rPr>
            <w:rStyle w:val="af3"/>
          </w:rPr>
          <w:t xml:space="preserve">　建築物、構造物等の耐震化</w:t>
        </w:r>
        <w:r w:rsidR="007501A6">
          <w:rPr>
            <w:webHidden/>
          </w:rPr>
          <w:tab/>
        </w:r>
        <w:r w:rsidR="007501A6">
          <w:rPr>
            <w:webHidden/>
          </w:rPr>
          <w:fldChar w:fldCharType="begin"/>
        </w:r>
        <w:r w:rsidR="007501A6">
          <w:rPr>
            <w:webHidden/>
          </w:rPr>
          <w:instrText xml:space="preserve"> PAGEREF _Toc181870205 \h </w:instrText>
        </w:r>
        <w:r w:rsidR="007501A6">
          <w:rPr>
            <w:webHidden/>
          </w:rPr>
        </w:r>
        <w:r w:rsidR="007501A6">
          <w:rPr>
            <w:webHidden/>
          </w:rPr>
          <w:fldChar w:fldCharType="separate"/>
        </w:r>
        <w:r w:rsidR="007501A6">
          <w:rPr>
            <w:webHidden/>
          </w:rPr>
          <w:t>8</w:t>
        </w:r>
        <w:r w:rsidR="007501A6">
          <w:rPr>
            <w:webHidden/>
          </w:rPr>
          <w:fldChar w:fldCharType="end"/>
        </w:r>
      </w:hyperlink>
    </w:p>
    <w:p w14:paraId="3F507539" w14:textId="063CBD81" w:rsidR="007501A6" w:rsidRDefault="00000000">
      <w:pPr>
        <w:pStyle w:val="22"/>
        <w:rPr>
          <w:rFonts w:asciiTheme="minorHAnsi" w:eastAsiaTheme="minorEastAsia" w:cstheme="minorBidi"/>
          <w:szCs w:val="22"/>
          <w14:ligatures w14:val="standardContextual"/>
        </w:rPr>
      </w:pPr>
      <w:hyperlink w:anchor="_Toc181870206" w:history="1">
        <w:r w:rsidR="007501A6" w:rsidRPr="0016650B">
          <w:rPr>
            <w:rStyle w:val="af3"/>
          </w:rPr>
          <w:t xml:space="preserve">第２　</w:t>
        </w:r>
        <w:r w:rsidR="007501A6" w:rsidRPr="0016650B">
          <w:rPr>
            <w:rStyle w:val="af3"/>
            <w:spacing w:val="6"/>
          </w:rPr>
          <w:t>避難場所・避難路の整備</w:t>
        </w:r>
        <w:r w:rsidR="007501A6">
          <w:rPr>
            <w:webHidden/>
          </w:rPr>
          <w:tab/>
        </w:r>
        <w:r w:rsidR="007501A6">
          <w:rPr>
            <w:webHidden/>
          </w:rPr>
          <w:fldChar w:fldCharType="begin"/>
        </w:r>
        <w:r w:rsidR="007501A6">
          <w:rPr>
            <w:webHidden/>
          </w:rPr>
          <w:instrText xml:space="preserve"> PAGEREF _Toc181870206 \h </w:instrText>
        </w:r>
        <w:r w:rsidR="007501A6">
          <w:rPr>
            <w:webHidden/>
          </w:rPr>
        </w:r>
        <w:r w:rsidR="007501A6">
          <w:rPr>
            <w:webHidden/>
          </w:rPr>
          <w:fldChar w:fldCharType="separate"/>
        </w:r>
        <w:r w:rsidR="007501A6">
          <w:rPr>
            <w:webHidden/>
          </w:rPr>
          <w:t>8</w:t>
        </w:r>
        <w:r w:rsidR="007501A6">
          <w:rPr>
            <w:webHidden/>
          </w:rPr>
          <w:fldChar w:fldCharType="end"/>
        </w:r>
      </w:hyperlink>
    </w:p>
    <w:p w14:paraId="0CADE40D" w14:textId="13B7CE7C" w:rsidR="007501A6" w:rsidRDefault="00000000">
      <w:pPr>
        <w:pStyle w:val="22"/>
        <w:rPr>
          <w:rFonts w:asciiTheme="minorHAnsi" w:eastAsiaTheme="minorEastAsia" w:cstheme="minorBidi"/>
          <w:szCs w:val="22"/>
          <w14:ligatures w14:val="standardContextual"/>
        </w:rPr>
      </w:pPr>
      <w:hyperlink w:anchor="_Toc181870207" w:history="1">
        <w:r w:rsidR="007501A6" w:rsidRPr="0016650B">
          <w:rPr>
            <w:rStyle w:val="af3"/>
          </w:rPr>
          <w:t>第３　救助活動のための拠点施設その他の消防用施設</w:t>
        </w:r>
        <w:r w:rsidR="007501A6">
          <w:rPr>
            <w:webHidden/>
          </w:rPr>
          <w:tab/>
        </w:r>
        <w:r w:rsidR="007501A6">
          <w:rPr>
            <w:webHidden/>
          </w:rPr>
          <w:fldChar w:fldCharType="begin"/>
        </w:r>
        <w:r w:rsidR="007501A6">
          <w:rPr>
            <w:webHidden/>
          </w:rPr>
          <w:instrText xml:space="preserve"> PAGEREF _Toc181870207 \h </w:instrText>
        </w:r>
        <w:r w:rsidR="007501A6">
          <w:rPr>
            <w:webHidden/>
          </w:rPr>
        </w:r>
        <w:r w:rsidR="007501A6">
          <w:rPr>
            <w:webHidden/>
          </w:rPr>
          <w:fldChar w:fldCharType="separate"/>
        </w:r>
        <w:r w:rsidR="007501A6">
          <w:rPr>
            <w:webHidden/>
          </w:rPr>
          <w:t>8</w:t>
        </w:r>
        <w:r w:rsidR="007501A6">
          <w:rPr>
            <w:webHidden/>
          </w:rPr>
          <w:fldChar w:fldCharType="end"/>
        </w:r>
      </w:hyperlink>
    </w:p>
    <w:p w14:paraId="0612801F" w14:textId="11F14387" w:rsidR="007501A6" w:rsidRDefault="00000000">
      <w:pPr>
        <w:pStyle w:val="22"/>
        <w:rPr>
          <w:rFonts w:asciiTheme="minorHAnsi" w:eastAsiaTheme="minorEastAsia" w:cstheme="minorBidi"/>
          <w:szCs w:val="22"/>
          <w14:ligatures w14:val="standardContextual"/>
        </w:rPr>
      </w:pPr>
      <w:hyperlink w:anchor="_Toc181870208" w:history="1">
        <w:r w:rsidR="007501A6" w:rsidRPr="0016650B">
          <w:rPr>
            <w:rStyle w:val="af3"/>
          </w:rPr>
          <w:t>第４　緊急輸送を確保するために必要な道路の整備</w:t>
        </w:r>
        <w:r w:rsidR="007501A6">
          <w:rPr>
            <w:webHidden/>
          </w:rPr>
          <w:tab/>
        </w:r>
        <w:r w:rsidR="007501A6">
          <w:rPr>
            <w:webHidden/>
          </w:rPr>
          <w:fldChar w:fldCharType="begin"/>
        </w:r>
        <w:r w:rsidR="007501A6">
          <w:rPr>
            <w:webHidden/>
          </w:rPr>
          <w:instrText xml:space="preserve"> PAGEREF _Toc181870208 \h </w:instrText>
        </w:r>
        <w:r w:rsidR="007501A6">
          <w:rPr>
            <w:webHidden/>
          </w:rPr>
        </w:r>
        <w:r w:rsidR="007501A6">
          <w:rPr>
            <w:webHidden/>
          </w:rPr>
          <w:fldChar w:fldCharType="separate"/>
        </w:r>
        <w:r w:rsidR="007501A6">
          <w:rPr>
            <w:webHidden/>
          </w:rPr>
          <w:t>8</w:t>
        </w:r>
        <w:r w:rsidR="007501A6">
          <w:rPr>
            <w:webHidden/>
          </w:rPr>
          <w:fldChar w:fldCharType="end"/>
        </w:r>
      </w:hyperlink>
    </w:p>
    <w:p w14:paraId="0EC9DDFC" w14:textId="7439B755" w:rsidR="007501A6" w:rsidRDefault="00000000">
      <w:pPr>
        <w:pStyle w:val="22"/>
        <w:rPr>
          <w:rFonts w:asciiTheme="minorHAnsi" w:eastAsiaTheme="minorEastAsia" w:cstheme="minorBidi"/>
          <w:szCs w:val="22"/>
          <w14:ligatures w14:val="standardContextual"/>
        </w:rPr>
      </w:pPr>
      <w:hyperlink w:anchor="_Toc181870209" w:history="1">
        <w:r w:rsidR="007501A6" w:rsidRPr="0016650B">
          <w:rPr>
            <w:rStyle w:val="af3"/>
            <w:spacing w:val="6"/>
          </w:rPr>
          <w:t xml:space="preserve">第５　</w:t>
        </w:r>
        <w:r w:rsidR="007501A6" w:rsidRPr="0016650B">
          <w:rPr>
            <w:rStyle w:val="af3"/>
            <w:spacing w:val="-9"/>
          </w:rPr>
          <w:t>町</w:t>
        </w:r>
        <w:r w:rsidR="007501A6" w:rsidRPr="0016650B">
          <w:rPr>
            <w:rStyle w:val="af3"/>
          </w:rPr>
          <w:t>防災行政無線</w:t>
        </w:r>
        <w:r w:rsidR="007501A6">
          <w:rPr>
            <w:webHidden/>
          </w:rPr>
          <w:tab/>
        </w:r>
        <w:r w:rsidR="007501A6">
          <w:rPr>
            <w:webHidden/>
          </w:rPr>
          <w:fldChar w:fldCharType="begin"/>
        </w:r>
        <w:r w:rsidR="007501A6">
          <w:rPr>
            <w:webHidden/>
          </w:rPr>
          <w:instrText xml:space="preserve"> PAGEREF _Toc181870209 \h </w:instrText>
        </w:r>
        <w:r w:rsidR="007501A6">
          <w:rPr>
            <w:webHidden/>
          </w:rPr>
        </w:r>
        <w:r w:rsidR="007501A6">
          <w:rPr>
            <w:webHidden/>
          </w:rPr>
          <w:fldChar w:fldCharType="separate"/>
        </w:r>
        <w:r w:rsidR="007501A6">
          <w:rPr>
            <w:webHidden/>
          </w:rPr>
          <w:t>8</w:t>
        </w:r>
        <w:r w:rsidR="007501A6">
          <w:rPr>
            <w:webHidden/>
          </w:rPr>
          <w:fldChar w:fldCharType="end"/>
        </w:r>
      </w:hyperlink>
    </w:p>
    <w:p w14:paraId="7155D347" w14:textId="6DBFE536" w:rsidR="007501A6" w:rsidRDefault="00000000" w:rsidP="007501A6">
      <w:pPr>
        <w:pStyle w:val="11"/>
        <w:rPr>
          <w:rFonts w:asciiTheme="minorHAnsi" w:eastAsiaTheme="minorEastAsia" w:cstheme="minorBidi"/>
          <w:noProof/>
          <w:szCs w:val="22"/>
          <w14:ligatures w14:val="standardContextual"/>
        </w:rPr>
      </w:pPr>
      <w:hyperlink w:anchor="_Toc181870210" w:history="1">
        <w:r w:rsidR="007501A6" w:rsidRPr="0016650B">
          <w:rPr>
            <w:rStyle w:val="af3"/>
            <w:noProof/>
          </w:rPr>
          <w:t>第５章　防災訓練計画</w:t>
        </w:r>
        <w:r w:rsidR="007501A6">
          <w:rPr>
            <w:noProof/>
            <w:webHidden/>
          </w:rPr>
          <w:tab/>
        </w:r>
        <w:r w:rsidR="007501A6">
          <w:rPr>
            <w:noProof/>
            <w:webHidden/>
          </w:rPr>
          <w:fldChar w:fldCharType="begin"/>
        </w:r>
        <w:r w:rsidR="007501A6">
          <w:rPr>
            <w:noProof/>
            <w:webHidden/>
          </w:rPr>
          <w:instrText xml:space="preserve"> PAGEREF _Toc181870210 \h </w:instrText>
        </w:r>
        <w:r w:rsidR="007501A6">
          <w:rPr>
            <w:noProof/>
            <w:webHidden/>
          </w:rPr>
        </w:r>
        <w:r w:rsidR="007501A6">
          <w:rPr>
            <w:noProof/>
            <w:webHidden/>
          </w:rPr>
          <w:fldChar w:fldCharType="separate"/>
        </w:r>
        <w:r w:rsidR="007501A6">
          <w:rPr>
            <w:noProof/>
            <w:webHidden/>
          </w:rPr>
          <w:t>9</w:t>
        </w:r>
        <w:r w:rsidR="007501A6">
          <w:rPr>
            <w:noProof/>
            <w:webHidden/>
          </w:rPr>
          <w:fldChar w:fldCharType="end"/>
        </w:r>
      </w:hyperlink>
    </w:p>
    <w:p w14:paraId="0497369E" w14:textId="527FDBA4" w:rsidR="007501A6" w:rsidRDefault="00000000" w:rsidP="007501A6">
      <w:pPr>
        <w:pStyle w:val="11"/>
        <w:rPr>
          <w:rFonts w:asciiTheme="minorHAnsi" w:eastAsiaTheme="minorEastAsia" w:cstheme="minorBidi"/>
          <w:noProof/>
          <w:szCs w:val="22"/>
          <w14:ligatures w14:val="standardContextual"/>
        </w:rPr>
      </w:pPr>
      <w:hyperlink w:anchor="_Toc181870211" w:history="1">
        <w:r w:rsidR="007501A6" w:rsidRPr="0016650B">
          <w:rPr>
            <w:rStyle w:val="af3"/>
            <w:noProof/>
          </w:rPr>
          <w:t>第６章　地震防災上必要な教育</w:t>
        </w:r>
        <w:r w:rsidR="008E1C27">
          <w:rPr>
            <w:rStyle w:val="af3"/>
            <w:noProof/>
          </w:rPr>
          <w:t>および</w:t>
        </w:r>
        <w:r w:rsidR="007501A6" w:rsidRPr="0016650B">
          <w:rPr>
            <w:rStyle w:val="af3"/>
            <w:noProof/>
          </w:rPr>
          <w:t>広報に関する計画</w:t>
        </w:r>
        <w:r w:rsidR="007501A6">
          <w:rPr>
            <w:noProof/>
            <w:webHidden/>
          </w:rPr>
          <w:tab/>
        </w:r>
        <w:r w:rsidR="007501A6">
          <w:rPr>
            <w:noProof/>
            <w:webHidden/>
          </w:rPr>
          <w:fldChar w:fldCharType="begin"/>
        </w:r>
        <w:r w:rsidR="007501A6">
          <w:rPr>
            <w:noProof/>
            <w:webHidden/>
          </w:rPr>
          <w:instrText xml:space="preserve"> PAGEREF _Toc181870211 \h </w:instrText>
        </w:r>
        <w:r w:rsidR="007501A6">
          <w:rPr>
            <w:noProof/>
            <w:webHidden/>
          </w:rPr>
        </w:r>
        <w:r w:rsidR="007501A6">
          <w:rPr>
            <w:noProof/>
            <w:webHidden/>
          </w:rPr>
          <w:fldChar w:fldCharType="separate"/>
        </w:r>
        <w:r w:rsidR="007501A6">
          <w:rPr>
            <w:noProof/>
            <w:webHidden/>
          </w:rPr>
          <w:t>10</w:t>
        </w:r>
        <w:r w:rsidR="007501A6">
          <w:rPr>
            <w:noProof/>
            <w:webHidden/>
          </w:rPr>
          <w:fldChar w:fldCharType="end"/>
        </w:r>
      </w:hyperlink>
    </w:p>
    <w:p w14:paraId="38170D90" w14:textId="38D0D050" w:rsidR="007501A6" w:rsidRDefault="00000000">
      <w:pPr>
        <w:pStyle w:val="22"/>
        <w:rPr>
          <w:rFonts w:asciiTheme="minorHAnsi" w:eastAsiaTheme="minorEastAsia" w:cstheme="minorBidi"/>
          <w:szCs w:val="22"/>
          <w14:ligatures w14:val="standardContextual"/>
        </w:rPr>
      </w:pPr>
      <w:hyperlink w:anchor="_Toc181870212" w:history="1">
        <w:r w:rsidR="007501A6" w:rsidRPr="0016650B">
          <w:rPr>
            <w:rStyle w:val="af3"/>
            <w:spacing w:val="3"/>
          </w:rPr>
          <w:t>第１　町</w:t>
        </w:r>
        <w:r w:rsidR="007501A6" w:rsidRPr="0016650B">
          <w:rPr>
            <w:rStyle w:val="af3"/>
          </w:rPr>
          <w:t>職員に対する教育</w:t>
        </w:r>
        <w:r w:rsidR="007501A6">
          <w:rPr>
            <w:webHidden/>
          </w:rPr>
          <w:tab/>
        </w:r>
        <w:r w:rsidR="007501A6">
          <w:rPr>
            <w:webHidden/>
          </w:rPr>
          <w:fldChar w:fldCharType="begin"/>
        </w:r>
        <w:r w:rsidR="007501A6">
          <w:rPr>
            <w:webHidden/>
          </w:rPr>
          <w:instrText xml:space="preserve"> PAGEREF _Toc181870212 \h </w:instrText>
        </w:r>
        <w:r w:rsidR="007501A6">
          <w:rPr>
            <w:webHidden/>
          </w:rPr>
        </w:r>
        <w:r w:rsidR="007501A6">
          <w:rPr>
            <w:webHidden/>
          </w:rPr>
          <w:fldChar w:fldCharType="separate"/>
        </w:r>
        <w:r w:rsidR="007501A6">
          <w:rPr>
            <w:webHidden/>
          </w:rPr>
          <w:t>10</w:t>
        </w:r>
        <w:r w:rsidR="007501A6">
          <w:rPr>
            <w:webHidden/>
          </w:rPr>
          <w:fldChar w:fldCharType="end"/>
        </w:r>
      </w:hyperlink>
    </w:p>
    <w:p w14:paraId="67700FB2" w14:textId="1E5E0F77" w:rsidR="007501A6" w:rsidRDefault="00000000">
      <w:pPr>
        <w:pStyle w:val="22"/>
        <w:rPr>
          <w:rFonts w:asciiTheme="minorHAnsi" w:eastAsiaTheme="minorEastAsia" w:cstheme="minorBidi"/>
          <w:szCs w:val="22"/>
          <w14:ligatures w14:val="standardContextual"/>
        </w:rPr>
      </w:pPr>
      <w:hyperlink w:anchor="_Toc181870213" w:history="1">
        <w:r w:rsidR="007501A6" w:rsidRPr="0016650B">
          <w:rPr>
            <w:rStyle w:val="af3"/>
          </w:rPr>
          <w:t>第２　住民等に対する教育</w:t>
        </w:r>
        <w:r w:rsidR="007501A6">
          <w:rPr>
            <w:webHidden/>
          </w:rPr>
          <w:tab/>
        </w:r>
        <w:r w:rsidR="007501A6">
          <w:rPr>
            <w:webHidden/>
          </w:rPr>
          <w:fldChar w:fldCharType="begin"/>
        </w:r>
        <w:r w:rsidR="007501A6">
          <w:rPr>
            <w:webHidden/>
          </w:rPr>
          <w:instrText xml:space="preserve"> PAGEREF _Toc181870213 \h </w:instrText>
        </w:r>
        <w:r w:rsidR="007501A6">
          <w:rPr>
            <w:webHidden/>
          </w:rPr>
        </w:r>
        <w:r w:rsidR="007501A6">
          <w:rPr>
            <w:webHidden/>
          </w:rPr>
          <w:fldChar w:fldCharType="separate"/>
        </w:r>
        <w:r w:rsidR="007501A6">
          <w:rPr>
            <w:webHidden/>
          </w:rPr>
          <w:t>10</w:t>
        </w:r>
        <w:r w:rsidR="007501A6">
          <w:rPr>
            <w:webHidden/>
          </w:rPr>
          <w:fldChar w:fldCharType="end"/>
        </w:r>
      </w:hyperlink>
    </w:p>
    <w:p w14:paraId="51171D51" w14:textId="1DC6570D" w:rsidR="007501A6" w:rsidRDefault="00000000">
      <w:pPr>
        <w:pStyle w:val="22"/>
        <w:rPr>
          <w:rFonts w:asciiTheme="minorHAnsi" w:eastAsiaTheme="minorEastAsia" w:cstheme="minorBidi"/>
          <w:szCs w:val="22"/>
          <w14:ligatures w14:val="standardContextual"/>
        </w:rPr>
      </w:pPr>
      <w:hyperlink w:anchor="_Toc181870214" w:history="1">
        <w:r w:rsidR="007501A6" w:rsidRPr="0016650B">
          <w:rPr>
            <w:rStyle w:val="af3"/>
          </w:rPr>
          <w:t>第３　相談窓口の設置</w:t>
        </w:r>
        <w:r w:rsidR="007501A6">
          <w:rPr>
            <w:webHidden/>
          </w:rPr>
          <w:tab/>
        </w:r>
        <w:r w:rsidR="007501A6">
          <w:rPr>
            <w:webHidden/>
          </w:rPr>
          <w:fldChar w:fldCharType="begin"/>
        </w:r>
        <w:r w:rsidR="007501A6">
          <w:rPr>
            <w:webHidden/>
          </w:rPr>
          <w:instrText xml:space="preserve"> PAGEREF _Toc181870214 \h </w:instrText>
        </w:r>
        <w:r w:rsidR="007501A6">
          <w:rPr>
            <w:webHidden/>
          </w:rPr>
        </w:r>
        <w:r w:rsidR="007501A6">
          <w:rPr>
            <w:webHidden/>
          </w:rPr>
          <w:fldChar w:fldCharType="separate"/>
        </w:r>
        <w:r w:rsidR="007501A6">
          <w:rPr>
            <w:webHidden/>
          </w:rPr>
          <w:t>11</w:t>
        </w:r>
        <w:r w:rsidR="007501A6">
          <w:rPr>
            <w:webHidden/>
          </w:rPr>
          <w:fldChar w:fldCharType="end"/>
        </w:r>
      </w:hyperlink>
    </w:p>
    <w:p w14:paraId="432F30AF" w14:textId="7ECC9DB7" w:rsidR="006C521A" w:rsidRDefault="00521C46" w:rsidP="003F7FAC">
      <w:pPr>
        <w:widowControl/>
        <w:spacing w:line="320" w:lineRule="exact"/>
        <w:jc w:val="left"/>
      </w:pPr>
      <w:r>
        <w:fldChar w:fldCharType="end"/>
      </w:r>
    </w:p>
    <w:p w14:paraId="046B94E0" w14:textId="295DE77A" w:rsidR="00CE600E" w:rsidRDefault="00CE600E">
      <w:pPr>
        <w:widowControl/>
        <w:jc w:val="left"/>
      </w:pPr>
      <w:r>
        <w:br w:type="page"/>
      </w:r>
    </w:p>
    <w:p w14:paraId="1285F868" w14:textId="77777777" w:rsidR="007B5BA5" w:rsidRDefault="007B5BA5">
      <w:pPr>
        <w:widowControl/>
        <w:jc w:val="left"/>
      </w:pPr>
    </w:p>
    <w:p w14:paraId="2E3B0D0C" w14:textId="56963C03" w:rsidR="00CE600E" w:rsidRDefault="00CE600E">
      <w:pPr>
        <w:widowControl/>
        <w:jc w:val="left"/>
      </w:pPr>
      <w:r>
        <w:br w:type="page"/>
      </w:r>
    </w:p>
    <w:p w14:paraId="5C891D0C" w14:textId="77777777" w:rsidR="006C521A" w:rsidRDefault="006C521A">
      <w:pPr>
        <w:widowControl/>
        <w:jc w:val="left"/>
        <w:sectPr w:rsidR="006C521A">
          <w:footerReference w:type="default" r:id="rId8"/>
          <w:pgSz w:w="11910" w:h="16840"/>
          <w:pgMar w:top="1600" w:right="1100" w:bottom="1540" w:left="1300" w:header="0" w:footer="1359" w:gutter="0"/>
          <w:cols w:space="720"/>
        </w:sectPr>
      </w:pPr>
    </w:p>
    <w:p w14:paraId="2A705DA0" w14:textId="77777777" w:rsidR="00D20765" w:rsidRPr="00400DCA" w:rsidRDefault="00D20765" w:rsidP="00400DCA">
      <w:pPr>
        <w:pStyle w:val="1"/>
      </w:pPr>
      <w:bookmarkStart w:id="0" w:name="_Toc181870180"/>
      <w:r>
        <w:lastRenderedPageBreak/>
        <w:t>第１章</w:t>
      </w:r>
      <w:r w:rsidR="00503317">
        <w:rPr>
          <w:rFonts w:hint="eastAsia"/>
        </w:rPr>
        <w:t xml:space="preserve">　</w:t>
      </w:r>
      <w:r>
        <w:t>総則</w:t>
      </w:r>
      <w:bookmarkEnd w:id="0"/>
    </w:p>
    <w:p w14:paraId="33C49BEB" w14:textId="77777777" w:rsidR="00D20765" w:rsidRPr="009B1ECF" w:rsidRDefault="00D20765" w:rsidP="00400DCA">
      <w:pPr>
        <w:pStyle w:val="2"/>
      </w:pPr>
      <w:bookmarkStart w:id="1" w:name="_Toc181870181"/>
      <w:r>
        <w:t>第１</w:t>
      </w:r>
      <w:r w:rsidR="00503317">
        <w:rPr>
          <w:rFonts w:hint="eastAsia"/>
        </w:rPr>
        <w:t xml:space="preserve">　</w:t>
      </w:r>
      <w:r>
        <w:t>推進計画の目的</w:t>
      </w:r>
      <w:bookmarkEnd w:id="1"/>
    </w:p>
    <w:p w14:paraId="189E4337" w14:textId="14715801" w:rsidR="00D20765" w:rsidRPr="000C6956" w:rsidRDefault="00D20765" w:rsidP="000C6956">
      <w:pPr>
        <w:pStyle w:val="a3"/>
        <w:ind w:left="426" w:firstLine="213"/>
      </w:pPr>
      <w:r w:rsidRPr="000C6956">
        <w:t>この計画は、南海トラフ地震に係る地震防災対策の推進に関する特別措置法（平成</w:t>
      </w:r>
      <w:r w:rsidR="00EA6FDE">
        <w:rPr>
          <w:rFonts w:hint="eastAsia"/>
        </w:rPr>
        <w:t>14</w:t>
      </w:r>
      <w:r w:rsidRPr="000C6956">
        <w:t>年法律第</w:t>
      </w:r>
      <w:r w:rsidR="00EA6FDE">
        <w:rPr>
          <w:rFonts w:hint="eastAsia"/>
        </w:rPr>
        <w:t>92</w:t>
      </w:r>
      <w:r w:rsidRPr="000C6956">
        <w:t>号。以下「法」という。）第５条第２項の規定に基づき、南海トラフ地震防災対策推進地域について、南海トラフ地震に伴い発生する円滑な避難の確保</w:t>
      </w:r>
      <w:r w:rsidR="008E1C27">
        <w:t>および</w:t>
      </w:r>
      <w:r w:rsidRPr="000C6956">
        <w:t>迅速な救助に関する事項、南海トラフ地震に関し地震防災上緊急に整備すべき施設等の整備に関する事項等を定め、当該地域における地震防災対策の推進を図ることを目的とする。</w:t>
      </w:r>
    </w:p>
    <w:p w14:paraId="0A855B57" w14:textId="77777777" w:rsidR="00D20765" w:rsidRDefault="00D20765" w:rsidP="00D20765">
      <w:pPr>
        <w:pStyle w:val="a3"/>
        <w:spacing w:before="1"/>
        <w:ind w:left="426" w:firstLine="263"/>
        <w:rPr>
          <w:sz w:val="26"/>
        </w:rPr>
      </w:pPr>
    </w:p>
    <w:p w14:paraId="390DE196" w14:textId="55E9B965" w:rsidR="00D20765" w:rsidRDefault="00D20765" w:rsidP="009B1ECF">
      <w:pPr>
        <w:pStyle w:val="2"/>
        <w:spacing w:line="400" w:lineRule="exact"/>
        <w:ind w:left="849" w:hangingChars="300" w:hanging="849"/>
      </w:pPr>
      <w:bookmarkStart w:id="2" w:name="_Toc181870182"/>
      <w:r>
        <w:t>第２</w:t>
      </w:r>
      <w:r w:rsidR="00503317">
        <w:rPr>
          <w:rFonts w:hint="eastAsia"/>
        </w:rPr>
        <w:t xml:space="preserve">　</w:t>
      </w:r>
      <w:r>
        <w:t>防災関係機関が地震発生時の災害応急対策として行う事務</w:t>
      </w:r>
      <w:r w:rsidR="008E1C27">
        <w:rPr>
          <w:rFonts w:hint="eastAsia"/>
        </w:rPr>
        <w:t>また</w:t>
      </w:r>
      <w:r>
        <w:t>は業務の大綱</w:t>
      </w:r>
      <w:bookmarkEnd w:id="2"/>
    </w:p>
    <w:p w14:paraId="64940E2F" w14:textId="77777777" w:rsidR="009B1ECF" w:rsidRPr="009B1ECF" w:rsidRDefault="009B1ECF" w:rsidP="009B1ECF">
      <w:pPr>
        <w:spacing w:line="200" w:lineRule="exact"/>
      </w:pPr>
    </w:p>
    <w:p w14:paraId="3525D1BF" w14:textId="66BFF343" w:rsidR="00D20765" w:rsidRPr="000C6956" w:rsidRDefault="00D20765" w:rsidP="000C6956">
      <w:pPr>
        <w:pStyle w:val="a3"/>
        <w:ind w:left="426" w:firstLine="213"/>
      </w:pPr>
      <w:r w:rsidRPr="000C6956">
        <w:t>本</w:t>
      </w:r>
      <w:r w:rsidR="00A31F84" w:rsidRPr="000C6956">
        <w:t>町</w:t>
      </w:r>
      <w:r w:rsidRPr="000C6956">
        <w:t>の地域に係る地震防災に関し、本</w:t>
      </w:r>
      <w:r w:rsidR="00A31F84" w:rsidRPr="000C6956">
        <w:t>町</w:t>
      </w:r>
      <w:r w:rsidRPr="000C6956">
        <w:t>の区域内の公共的団体その他防災上重要な施設の管理者（以下「防災関係機関」という。）の処理すべき事務</w:t>
      </w:r>
      <w:r w:rsidR="008E1C27">
        <w:rPr>
          <w:rFonts w:hint="eastAsia"/>
        </w:rPr>
        <w:t>また</w:t>
      </w:r>
      <w:r w:rsidRPr="000C6956">
        <w:t>は業務の大綱は、</w:t>
      </w:r>
      <w:r w:rsidR="001B6A2C" w:rsidRPr="000C6956">
        <w:rPr>
          <w:rFonts w:hint="eastAsia"/>
        </w:rPr>
        <w:t>「</w:t>
      </w:r>
      <w:r w:rsidR="00F603B5">
        <w:rPr>
          <w:rFonts w:hint="eastAsia"/>
        </w:rPr>
        <w:t>多賀町</w:t>
      </w:r>
      <w:r w:rsidR="001B6A2C" w:rsidRPr="000C6956">
        <w:rPr>
          <w:rFonts w:hint="eastAsia"/>
        </w:rPr>
        <w:t>地域防災計画第１部</w:t>
      </w:r>
      <w:r w:rsidR="00EA6FDE">
        <w:rPr>
          <w:rFonts w:hint="eastAsia"/>
        </w:rPr>
        <w:t>の</w:t>
      </w:r>
      <w:r w:rsidR="001B6A2C" w:rsidRPr="000C6956">
        <w:rPr>
          <w:rFonts w:hint="eastAsia"/>
        </w:rPr>
        <w:t>第２章</w:t>
      </w:r>
      <w:bookmarkStart w:id="3" w:name="_Toc20843664"/>
      <w:r w:rsidR="003F7FAC">
        <w:rPr>
          <w:rFonts w:hint="eastAsia"/>
        </w:rPr>
        <w:t>第２節</w:t>
      </w:r>
      <w:r w:rsidR="00EA6FDE">
        <w:rPr>
          <w:rFonts w:hint="eastAsia"/>
        </w:rPr>
        <w:t xml:space="preserve">　</w:t>
      </w:r>
      <w:r w:rsidR="001B6A2C" w:rsidRPr="000C6956">
        <w:rPr>
          <w:rFonts w:hint="eastAsia"/>
        </w:rPr>
        <w:t>防災関係機関の処理すべき事務または業務の大綱</w:t>
      </w:r>
      <w:bookmarkEnd w:id="3"/>
      <w:r w:rsidR="003F5C1D" w:rsidRPr="000C6956">
        <w:rPr>
          <w:rFonts w:hint="eastAsia"/>
        </w:rPr>
        <w:t>」</w:t>
      </w:r>
      <w:r w:rsidR="001B6A2C" w:rsidRPr="000C6956">
        <w:rPr>
          <w:rFonts w:hint="eastAsia"/>
        </w:rPr>
        <w:t>を準用する。</w:t>
      </w:r>
    </w:p>
    <w:p w14:paraId="06EC5299" w14:textId="77777777" w:rsidR="00B17BA8" w:rsidRDefault="00B17BA8">
      <w:pPr>
        <w:widowControl/>
        <w:jc w:val="left"/>
        <w:rPr>
          <w:rFonts w:ascii="Arial" w:eastAsia="ＭＳ ゴシック" w:hAnsi="Arial"/>
          <w:sz w:val="48"/>
        </w:rPr>
      </w:pPr>
      <w:r>
        <w:br w:type="page"/>
      </w:r>
    </w:p>
    <w:p w14:paraId="332972A0" w14:textId="77777777" w:rsidR="00B17BA8" w:rsidRDefault="00D20765" w:rsidP="003F5C1D">
      <w:pPr>
        <w:pStyle w:val="1"/>
      </w:pPr>
      <w:bookmarkStart w:id="4" w:name="_Toc181870183"/>
      <w:r>
        <w:lastRenderedPageBreak/>
        <w:t>第２章</w:t>
      </w:r>
      <w:r w:rsidR="00503317">
        <w:rPr>
          <w:rFonts w:hint="eastAsia"/>
        </w:rPr>
        <w:t xml:space="preserve">　</w:t>
      </w:r>
      <w:r>
        <w:t>関係者との連携協力の確保</w:t>
      </w:r>
      <w:bookmarkEnd w:id="4"/>
    </w:p>
    <w:p w14:paraId="581F430F" w14:textId="77777777" w:rsidR="00D20765" w:rsidRPr="00400DCA" w:rsidRDefault="00D20765" w:rsidP="00400DCA">
      <w:pPr>
        <w:pStyle w:val="2"/>
      </w:pPr>
      <w:bookmarkStart w:id="5" w:name="_Toc181870184"/>
      <w:r>
        <w:t>第１</w:t>
      </w:r>
      <w:r w:rsidR="00503317">
        <w:rPr>
          <w:rFonts w:hint="eastAsia"/>
        </w:rPr>
        <w:t xml:space="preserve">　</w:t>
      </w:r>
      <w:r>
        <w:t>資機材、人員等の配備手配</w:t>
      </w:r>
      <w:bookmarkEnd w:id="5"/>
    </w:p>
    <w:p w14:paraId="425C759C" w14:textId="341DD2F9" w:rsidR="00D20765" w:rsidRDefault="00D20765" w:rsidP="009B1ECF">
      <w:pPr>
        <w:pStyle w:val="3"/>
      </w:pPr>
      <w:bookmarkStart w:id="6" w:name="_Toc181870185"/>
      <w:r>
        <w:t>１</w:t>
      </w:r>
      <w:r w:rsidR="00251298">
        <w:rPr>
          <w:rFonts w:hint="eastAsia"/>
        </w:rPr>
        <w:t xml:space="preserve">　</w:t>
      </w:r>
      <w:r>
        <w:t>物資等の調達手配</w:t>
      </w:r>
      <w:bookmarkEnd w:id="6"/>
    </w:p>
    <w:p w14:paraId="7018AF5F" w14:textId="4CEB41F4" w:rsidR="00107177" w:rsidRPr="000C6956" w:rsidRDefault="00D120FD" w:rsidP="000C6956">
      <w:pPr>
        <w:pStyle w:val="a9"/>
        <w:ind w:left="1278" w:hanging="426"/>
      </w:pPr>
      <w:r w:rsidRPr="000C6956">
        <w:rPr>
          <w:rFonts w:hint="eastAsia"/>
        </w:rPr>
        <w:t>①</w:t>
      </w:r>
      <w:r w:rsidR="003E1683" w:rsidRPr="000C6956">
        <w:rPr>
          <w:rFonts w:hint="eastAsia"/>
        </w:rPr>
        <w:t xml:space="preserve">　</w:t>
      </w:r>
      <w:r w:rsidR="003F5C1D" w:rsidRPr="000C6956">
        <w:rPr>
          <w:rFonts w:hint="eastAsia"/>
        </w:rPr>
        <w:t>物資等の調達手配については、「</w:t>
      </w:r>
      <w:r w:rsidR="00F603B5">
        <w:rPr>
          <w:rFonts w:hint="eastAsia"/>
        </w:rPr>
        <w:t>多賀町</w:t>
      </w:r>
      <w:r w:rsidR="003F5C1D" w:rsidRPr="000C6956">
        <w:rPr>
          <w:rFonts w:hint="eastAsia"/>
        </w:rPr>
        <w:t>地域防災計画</w:t>
      </w:r>
      <w:r w:rsidR="00107177" w:rsidRPr="000C6956">
        <w:rPr>
          <w:rFonts w:hint="eastAsia"/>
        </w:rPr>
        <w:t>第２部</w:t>
      </w:r>
      <w:r w:rsidR="003F5C1D" w:rsidRPr="000C6956">
        <w:rPr>
          <w:rFonts w:hint="eastAsia"/>
        </w:rPr>
        <w:t>第</w:t>
      </w:r>
      <w:r w:rsidR="00F603B5">
        <w:rPr>
          <w:rFonts w:hint="eastAsia"/>
        </w:rPr>
        <w:t>11</w:t>
      </w:r>
      <w:r w:rsidR="003F5C1D" w:rsidRPr="000C6956">
        <w:rPr>
          <w:rFonts w:hint="eastAsia"/>
        </w:rPr>
        <w:t>章</w:t>
      </w:r>
      <w:r w:rsidR="00EA6FDE">
        <w:rPr>
          <w:rFonts w:hint="eastAsia"/>
        </w:rPr>
        <w:t>の</w:t>
      </w:r>
      <w:r w:rsidR="003F5C1D" w:rsidRPr="000C6956">
        <w:rPr>
          <w:rFonts w:hint="eastAsia"/>
        </w:rPr>
        <w:t>第</w:t>
      </w:r>
      <w:r w:rsidR="00F603B5">
        <w:rPr>
          <w:rFonts w:hint="eastAsia"/>
        </w:rPr>
        <w:t>５</w:t>
      </w:r>
      <w:r w:rsidR="003F5C1D" w:rsidRPr="000C6956">
        <w:rPr>
          <w:rFonts w:hint="eastAsia"/>
        </w:rPr>
        <w:t>節</w:t>
      </w:r>
      <w:r w:rsidR="00EA6FDE">
        <w:rPr>
          <w:rFonts w:hint="eastAsia"/>
        </w:rPr>
        <w:t xml:space="preserve">　</w:t>
      </w:r>
      <w:r w:rsidR="00107177" w:rsidRPr="000C6956">
        <w:rPr>
          <w:rFonts w:hint="eastAsia"/>
        </w:rPr>
        <w:t>食料・生活物資供給体制の整備</w:t>
      </w:r>
      <w:r w:rsidR="003F5C1D" w:rsidRPr="000C6956">
        <w:rPr>
          <w:rFonts w:hint="eastAsia"/>
        </w:rPr>
        <w:t>」を準用する。</w:t>
      </w:r>
    </w:p>
    <w:p w14:paraId="73D57C62" w14:textId="3CD57651" w:rsidR="00F04D88" w:rsidRPr="000C6956" w:rsidRDefault="00D120FD" w:rsidP="000C6956">
      <w:pPr>
        <w:pStyle w:val="a9"/>
        <w:ind w:left="1278" w:hanging="426"/>
      </w:pPr>
      <w:r w:rsidRPr="000C6956">
        <w:rPr>
          <w:rFonts w:hint="eastAsia"/>
        </w:rPr>
        <w:t>②</w:t>
      </w:r>
      <w:r w:rsidR="003E1683" w:rsidRPr="000C6956">
        <w:rPr>
          <w:rFonts w:hint="eastAsia"/>
        </w:rPr>
        <w:t xml:space="preserve">　</w:t>
      </w:r>
      <w:r w:rsidR="00A31F84" w:rsidRPr="000C6956">
        <w:t>町</w:t>
      </w:r>
      <w:r w:rsidR="00D20765" w:rsidRPr="000C6956">
        <w:t>は、</w:t>
      </w:r>
      <w:r w:rsidR="003F5C1D" w:rsidRPr="000C6956">
        <w:t>県</w:t>
      </w:r>
      <w:r w:rsidR="00D20765" w:rsidRPr="000C6956">
        <w:t>に対して</w:t>
      </w:r>
      <w:r w:rsidR="00424DC9">
        <w:t>住民</w:t>
      </w:r>
      <w:r w:rsidR="00D20765" w:rsidRPr="000C6956">
        <w:t>等に対する応急救護</w:t>
      </w:r>
      <w:r w:rsidR="008E1C27">
        <w:t>および</w:t>
      </w:r>
      <w:r w:rsidR="00D20765" w:rsidRPr="000C6956">
        <w:t>地震発生後の被災者救護のため必要な物資等の供給の要請をする。</w:t>
      </w:r>
    </w:p>
    <w:p w14:paraId="6011AFBD" w14:textId="77777777" w:rsidR="00F04D88" w:rsidRDefault="00F04D88" w:rsidP="00EA6FDE">
      <w:pPr>
        <w:pStyle w:val="a3"/>
        <w:spacing w:line="261" w:lineRule="auto"/>
        <w:ind w:leftChars="0" w:left="0" w:right="6649" w:firstLineChars="0" w:firstLine="0"/>
        <w:rPr>
          <w:spacing w:val="-10"/>
        </w:rPr>
      </w:pPr>
    </w:p>
    <w:p w14:paraId="218FD47B" w14:textId="1A807348" w:rsidR="00D20765" w:rsidRDefault="00D20765" w:rsidP="009B1ECF">
      <w:pPr>
        <w:pStyle w:val="3"/>
      </w:pPr>
      <w:bookmarkStart w:id="7" w:name="_Toc181870186"/>
      <w:r>
        <w:t>２</w:t>
      </w:r>
      <w:r w:rsidR="00251298">
        <w:rPr>
          <w:rFonts w:hint="eastAsia"/>
        </w:rPr>
        <w:t xml:space="preserve">　</w:t>
      </w:r>
      <w:r>
        <w:t>人員の配置</w:t>
      </w:r>
      <w:bookmarkEnd w:id="7"/>
    </w:p>
    <w:p w14:paraId="25D73EF6" w14:textId="21E1EF6F" w:rsidR="00D20765" w:rsidRPr="000C6956" w:rsidRDefault="00A31F84" w:rsidP="000C6956">
      <w:pPr>
        <w:pStyle w:val="a3"/>
        <w:ind w:left="426" w:firstLine="213"/>
      </w:pPr>
      <w:r w:rsidRPr="000C6956">
        <w:t>町</w:t>
      </w:r>
      <w:r w:rsidR="00D20765" w:rsidRPr="000C6956">
        <w:t>は、人員の配備状況を</w:t>
      </w:r>
      <w:r w:rsidR="003F5C1D" w:rsidRPr="000C6956">
        <w:t>県</w:t>
      </w:r>
      <w:r w:rsidR="00D20765" w:rsidRPr="000C6956">
        <w:t>に報告するとともに、人員に不足が生じる場合は、</w:t>
      </w:r>
      <w:r w:rsidR="003F5C1D" w:rsidRPr="000C6956">
        <w:t>県</w:t>
      </w:r>
      <w:r w:rsidR="00D20765" w:rsidRPr="000C6956">
        <w:t>等に応援を要請する。</w:t>
      </w:r>
    </w:p>
    <w:p w14:paraId="4D9739C2" w14:textId="77777777" w:rsidR="00280E34" w:rsidRPr="000C6956" w:rsidRDefault="00280E34" w:rsidP="00EA6FDE">
      <w:pPr>
        <w:pStyle w:val="a3"/>
        <w:ind w:leftChars="0" w:left="0" w:firstLineChars="0" w:firstLine="0"/>
      </w:pPr>
    </w:p>
    <w:p w14:paraId="3D8FB1E0" w14:textId="0E95EFB2" w:rsidR="00D20765" w:rsidRDefault="00D20765" w:rsidP="00280E34">
      <w:pPr>
        <w:pStyle w:val="3"/>
      </w:pPr>
      <w:bookmarkStart w:id="8" w:name="_Toc181870187"/>
      <w:r>
        <w:t>３</w:t>
      </w:r>
      <w:r w:rsidR="00251298">
        <w:rPr>
          <w:rFonts w:hint="eastAsia"/>
        </w:rPr>
        <w:t xml:space="preserve">　</w:t>
      </w:r>
      <w:r>
        <w:t>災害応急対策等に必要な資機材</w:t>
      </w:r>
      <w:r w:rsidR="008E1C27">
        <w:t>および</w:t>
      </w:r>
      <w:r>
        <w:t>人員の配置</w:t>
      </w:r>
      <w:bookmarkEnd w:id="8"/>
    </w:p>
    <w:p w14:paraId="4CA7B584" w14:textId="4A32B690" w:rsidR="00D20765" w:rsidRPr="000C6956" w:rsidRDefault="00D20765" w:rsidP="000C6956">
      <w:pPr>
        <w:pStyle w:val="a3"/>
        <w:ind w:left="426" w:firstLine="213"/>
      </w:pPr>
      <w:r w:rsidRPr="000C6956">
        <w:t>防災関係機関は、地震が発生した場合において、</w:t>
      </w:r>
      <w:r w:rsidR="00B54272">
        <w:rPr>
          <w:rFonts w:hint="eastAsia"/>
        </w:rPr>
        <w:t>多賀町</w:t>
      </w:r>
      <w:r w:rsidRPr="000C6956">
        <w:t>地域防災計画に定める災害応急対策</w:t>
      </w:r>
      <w:r w:rsidR="008E1C27">
        <w:t>および</w:t>
      </w:r>
      <w:r w:rsidRPr="000C6956">
        <w:t>施設等の応急復旧対策を実施するため、あらかじめ必要な資機材の点検、整備、配備等の</w:t>
      </w:r>
      <w:r w:rsidR="00107177" w:rsidRPr="000C6956">
        <w:rPr>
          <w:rFonts w:hint="eastAsia"/>
        </w:rPr>
        <w:t>準備を行う</w:t>
      </w:r>
      <w:r w:rsidRPr="000C6956">
        <w:t>。</w:t>
      </w:r>
    </w:p>
    <w:p w14:paraId="58EB6C4F" w14:textId="7642235A" w:rsidR="00D20765" w:rsidRPr="000C6956" w:rsidRDefault="00107177" w:rsidP="000C6956">
      <w:pPr>
        <w:pStyle w:val="a3"/>
        <w:ind w:left="426" w:firstLine="213"/>
      </w:pPr>
      <w:r w:rsidRPr="000C6956">
        <w:rPr>
          <w:rFonts w:hint="eastAsia"/>
        </w:rPr>
        <w:t>なお</w:t>
      </w:r>
      <w:r w:rsidR="00D20765" w:rsidRPr="000C6956">
        <w:t>具体的な措置内容</w:t>
      </w:r>
      <w:r w:rsidRPr="000C6956">
        <w:rPr>
          <w:rFonts w:hint="eastAsia"/>
        </w:rPr>
        <w:t>について</w:t>
      </w:r>
      <w:r w:rsidR="00D20765" w:rsidRPr="000C6956">
        <w:t>は、</w:t>
      </w:r>
      <w:r w:rsidRPr="000C6956">
        <w:rPr>
          <w:rFonts w:hint="eastAsia"/>
        </w:rPr>
        <w:t>防災関連</w:t>
      </w:r>
      <w:r w:rsidR="00D20765" w:rsidRPr="000C6956">
        <w:t>機関ごとに別に定める。</w:t>
      </w:r>
    </w:p>
    <w:p w14:paraId="5AA6E6FE" w14:textId="77777777" w:rsidR="00D20765" w:rsidRPr="009B1ECF" w:rsidRDefault="00D20765" w:rsidP="009B1ECF"/>
    <w:p w14:paraId="4FF88560" w14:textId="77777777" w:rsidR="00D20765" w:rsidRDefault="00D20765" w:rsidP="009B1ECF">
      <w:pPr>
        <w:pStyle w:val="2"/>
      </w:pPr>
      <w:bookmarkStart w:id="9" w:name="_Toc181870188"/>
      <w:r>
        <w:t>第２</w:t>
      </w:r>
      <w:r w:rsidR="00503317">
        <w:rPr>
          <w:rFonts w:hint="eastAsia"/>
        </w:rPr>
        <w:t xml:space="preserve">　</w:t>
      </w:r>
      <w:r>
        <w:t>他機関に対する応援要請</w:t>
      </w:r>
      <w:bookmarkEnd w:id="9"/>
    </w:p>
    <w:p w14:paraId="7DEA7B4A" w14:textId="5D76942D" w:rsidR="00D20765" w:rsidRDefault="00D120FD" w:rsidP="000C6956">
      <w:pPr>
        <w:pStyle w:val="a9"/>
        <w:ind w:left="1278" w:hanging="426"/>
      </w:pPr>
      <w:r>
        <w:rPr>
          <w:rFonts w:hint="eastAsia"/>
        </w:rPr>
        <w:t>①</w:t>
      </w:r>
      <w:r w:rsidR="003E1683">
        <w:rPr>
          <w:rFonts w:hint="eastAsia"/>
        </w:rPr>
        <w:t xml:space="preserve">　</w:t>
      </w:r>
      <w:r w:rsidR="00A31F84">
        <w:t>町</w:t>
      </w:r>
      <w:r w:rsidR="00D20765" w:rsidRPr="001345A3">
        <w:t>が災害応急対策の実施のため必要な協力を得ることに関し、締結している応援協定は</w:t>
      </w:r>
      <w:r w:rsidR="00F80480">
        <w:rPr>
          <w:rFonts w:hint="eastAsia"/>
        </w:rPr>
        <w:t>、「</w:t>
      </w:r>
      <w:r w:rsidR="00F603B5">
        <w:rPr>
          <w:rFonts w:hint="eastAsia"/>
        </w:rPr>
        <w:t>多賀町</w:t>
      </w:r>
      <w:r w:rsidR="00F80480">
        <w:rPr>
          <w:rFonts w:hint="eastAsia"/>
        </w:rPr>
        <w:t>地域防災計画</w:t>
      </w:r>
      <w:r w:rsidR="00F603B5">
        <w:rPr>
          <w:rFonts w:hint="eastAsia"/>
        </w:rPr>
        <w:t>資料編の２　防災関連協定</w:t>
      </w:r>
      <w:r w:rsidR="00F80480">
        <w:rPr>
          <w:rFonts w:hint="eastAsia"/>
          <w:color w:val="0D0D0D"/>
        </w:rPr>
        <w:t>」に示した。</w:t>
      </w:r>
    </w:p>
    <w:p w14:paraId="2788B00F" w14:textId="097D12E8" w:rsidR="00D20765" w:rsidRPr="001345A3" w:rsidRDefault="00D120FD" w:rsidP="000C6956">
      <w:pPr>
        <w:pStyle w:val="a9"/>
        <w:ind w:left="1278" w:hanging="426"/>
      </w:pPr>
      <w:r>
        <w:rPr>
          <w:rFonts w:hint="eastAsia"/>
        </w:rPr>
        <w:t>②</w:t>
      </w:r>
      <w:r w:rsidR="003E1683">
        <w:rPr>
          <w:rFonts w:hint="eastAsia"/>
        </w:rPr>
        <w:t xml:space="preserve">　</w:t>
      </w:r>
      <w:r w:rsidR="00A31F84">
        <w:t>町</w:t>
      </w:r>
      <w:r w:rsidR="00D20765" w:rsidRPr="001345A3">
        <w:t>は必要があるときは、</w:t>
      </w:r>
      <w:r w:rsidR="00A27C87">
        <w:rPr>
          <w:rFonts w:hint="eastAsia"/>
        </w:rPr>
        <w:t>①</w:t>
      </w:r>
      <w:r w:rsidR="00D20765" w:rsidRPr="001345A3">
        <w:t>に掲げる応援協定に従い、応援を要請する。</w:t>
      </w:r>
    </w:p>
    <w:p w14:paraId="41D6F1C3" w14:textId="77777777" w:rsidR="00D20765" w:rsidRPr="003E1683" w:rsidRDefault="00D20765" w:rsidP="00D20765"/>
    <w:p w14:paraId="6E059629" w14:textId="77777777" w:rsidR="00D20765" w:rsidRDefault="00D20765" w:rsidP="009B1ECF">
      <w:pPr>
        <w:pStyle w:val="2"/>
      </w:pPr>
      <w:bookmarkStart w:id="10" w:name="_Toc181870189"/>
      <w:r>
        <w:t>第３</w:t>
      </w:r>
      <w:r w:rsidR="00503317">
        <w:rPr>
          <w:rFonts w:hint="eastAsia"/>
        </w:rPr>
        <w:t xml:space="preserve">　</w:t>
      </w:r>
      <w:r>
        <w:t>帰宅困難者への対応</w:t>
      </w:r>
      <w:bookmarkEnd w:id="10"/>
    </w:p>
    <w:p w14:paraId="675E984E" w14:textId="3FD9D247" w:rsidR="00D20765" w:rsidRPr="000C6956" w:rsidRDefault="00D120FD" w:rsidP="000C6956">
      <w:pPr>
        <w:pStyle w:val="a9"/>
        <w:ind w:left="1278" w:hanging="426"/>
      </w:pPr>
      <w:r w:rsidRPr="000C6956">
        <w:rPr>
          <w:rFonts w:hint="eastAsia"/>
        </w:rPr>
        <w:t>①</w:t>
      </w:r>
      <w:r w:rsidR="003E1683" w:rsidRPr="000C6956">
        <w:rPr>
          <w:rFonts w:hint="eastAsia"/>
        </w:rPr>
        <w:t xml:space="preserve">　</w:t>
      </w:r>
      <w:r w:rsidR="00A31F84" w:rsidRPr="000C6956">
        <w:t>町</w:t>
      </w:r>
      <w:r w:rsidR="00D20765" w:rsidRPr="000C6956">
        <w:t>は「むやみに移動を開始しない」という基本原則を広報等で周知するほか、民間事業者との協力による一斉徒歩帰宅の抑制対策を進める。</w:t>
      </w:r>
    </w:p>
    <w:p w14:paraId="3305DA74" w14:textId="4CC68B84" w:rsidR="00F80480" w:rsidRPr="000C6956" w:rsidRDefault="00D120FD" w:rsidP="000C6956">
      <w:pPr>
        <w:pStyle w:val="a9"/>
        <w:ind w:left="1278" w:hanging="426"/>
      </w:pPr>
      <w:r w:rsidRPr="000C6956">
        <w:rPr>
          <w:rFonts w:hint="eastAsia"/>
        </w:rPr>
        <w:t>②</w:t>
      </w:r>
      <w:r w:rsidR="003E1683" w:rsidRPr="000C6956">
        <w:rPr>
          <w:rFonts w:hint="eastAsia"/>
        </w:rPr>
        <w:t xml:space="preserve">　</w:t>
      </w:r>
      <w:r w:rsidR="00A31F84" w:rsidRPr="000C6956">
        <w:rPr>
          <w:rFonts w:hint="eastAsia"/>
        </w:rPr>
        <w:t>町</w:t>
      </w:r>
      <w:r w:rsidR="00F80480" w:rsidRPr="000C6956">
        <w:rPr>
          <w:rFonts w:hint="eastAsia"/>
        </w:rPr>
        <w:t>中心部</w:t>
      </w:r>
      <w:r w:rsidR="00D20765" w:rsidRPr="000C6956">
        <w:t>において帰宅困難者が発生することが予想される場合は、帰宅困難者に対する一時滞在施設等の確保対策等の検討を進める。</w:t>
      </w:r>
    </w:p>
    <w:p w14:paraId="029A601F" w14:textId="7161AE64" w:rsidR="00D20765" w:rsidRPr="000C6956" w:rsidRDefault="00F80480" w:rsidP="000C6956">
      <w:pPr>
        <w:pStyle w:val="a9"/>
        <w:ind w:left="1278" w:hanging="426"/>
      </w:pPr>
      <w:r w:rsidRPr="000C6956">
        <w:rPr>
          <w:rFonts w:hint="eastAsia"/>
        </w:rPr>
        <w:t>※「</w:t>
      </w:r>
      <w:r w:rsidR="00F603B5">
        <w:rPr>
          <w:rFonts w:hint="eastAsia"/>
        </w:rPr>
        <w:t>多賀町</w:t>
      </w:r>
      <w:r w:rsidRPr="000C6956">
        <w:rPr>
          <w:rFonts w:hint="eastAsia"/>
        </w:rPr>
        <w:t>地域防災計画第３部第</w:t>
      </w:r>
      <w:r w:rsidR="00F603B5">
        <w:rPr>
          <w:rFonts w:hint="eastAsia"/>
        </w:rPr>
        <w:t>12</w:t>
      </w:r>
      <w:r w:rsidRPr="000C6956">
        <w:rPr>
          <w:rFonts w:hint="eastAsia"/>
        </w:rPr>
        <w:t>章</w:t>
      </w:r>
      <w:r w:rsidR="00EA6FDE">
        <w:rPr>
          <w:rFonts w:hint="eastAsia"/>
        </w:rPr>
        <w:t>の</w:t>
      </w:r>
      <w:r w:rsidRPr="000C6956">
        <w:rPr>
          <w:rFonts w:hint="eastAsia"/>
        </w:rPr>
        <w:t>第５節</w:t>
      </w:r>
      <w:bookmarkStart w:id="11" w:name="_Toc18311357"/>
      <w:bookmarkStart w:id="12" w:name="_Toc20843785"/>
      <w:r w:rsidR="00EA6FDE">
        <w:rPr>
          <w:rFonts w:hint="eastAsia"/>
        </w:rPr>
        <w:t xml:space="preserve">　</w:t>
      </w:r>
      <w:r w:rsidR="004843BC" w:rsidRPr="000C6956">
        <w:rPr>
          <w:rFonts w:hint="eastAsia"/>
        </w:rPr>
        <w:t>帰宅困難者対策</w:t>
      </w:r>
      <w:bookmarkEnd w:id="11"/>
      <w:bookmarkEnd w:id="12"/>
      <w:r w:rsidRPr="000C6956">
        <w:rPr>
          <w:rFonts w:hint="eastAsia"/>
        </w:rPr>
        <w:t>」</w:t>
      </w:r>
      <w:r w:rsidR="004843BC" w:rsidRPr="000C6956">
        <w:rPr>
          <w:rFonts w:hint="eastAsia"/>
        </w:rPr>
        <w:t>参照</w:t>
      </w:r>
    </w:p>
    <w:p w14:paraId="77663FC7" w14:textId="77777777" w:rsidR="00D20765" w:rsidRDefault="00D20765" w:rsidP="00D20765">
      <w:pPr>
        <w:pStyle w:val="a3"/>
        <w:spacing w:before="1"/>
        <w:ind w:left="426" w:firstLine="263"/>
        <w:rPr>
          <w:sz w:val="26"/>
        </w:rPr>
      </w:pPr>
    </w:p>
    <w:p w14:paraId="28A9B02E" w14:textId="77777777" w:rsidR="000E752F" w:rsidRDefault="000E752F">
      <w:pPr>
        <w:widowControl/>
        <w:jc w:val="left"/>
        <w:rPr>
          <w:spacing w:val="-14"/>
        </w:rPr>
      </w:pPr>
      <w:r>
        <w:rPr>
          <w:spacing w:val="-14"/>
        </w:rPr>
        <w:br w:type="page"/>
      </w:r>
    </w:p>
    <w:p w14:paraId="10D89B12" w14:textId="77777777" w:rsidR="00D20765" w:rsidRDefault="00D20765" w:rsidP="009B1ECF">
      <w:pPr>
        <w:pStyle w:val="1"/>
      </w:pPr>
      <w:bookmarkStart w:id="13" w:name="_Toc181870190"/>
      <w:r>
        <w:lastRenderedPageBreak/>
        <w:t>第</w:t>
      </w:r>
      <w:r w:rsidR="003A4691">
        <w:rPr>
          <w:rFonts w:hint="eastAsia"/>
        </w:rPr>
        <w:t>３</w:t>
      </w:r>
      <w:r>
        <w:t>章</w:t>
      </w:r>
      <w:r w:rsidR="00503317">
        <w:rPr>
          <w:rFonts w:hint="eastAsia"/>
        </w:rPr>
        <w:t xml:space="preserve">　</w:t>
      </w:r>
      <w:r>
        <w:t>時間差発生等</w:t>
      </w:r>
      <w:r>
        <w:rPr>
          <w:spacing w:val="-6"/>
        </w:rPr>
        <w:t>に</w:t>
      </w:r>
      <w:r>
        <w:rPr>
          <w:spacing w:val="-8"/>
        </w:rPr>
        <w:t>お</w:t>
      </w:r>
      <w:r>
        <w:rPr>
          <w:spacing w:val="-7"/>
        </w:rPr>
        <w:t>ける</w:t>
      </w:r>
      <w:r>
        <w:rPr>
          <w:spacing w:val="-14"/>
        </w:rPr>
        <w:t>円</w:t>
      </w:r>
      <w:r>
        <w:t>滑</w:t>
      </w:r>
      <w:r>
        <w:rPr>
          <w:spacing w:val="-8"/>
        </w:rPr>
        <w:t>な</w:t>
      </w:r>
      <w:r>
        <w:t>避難</w:t>
      </w:r>
      <w:r>
        <w:rPr>
          <w:spacing w:val="-7"/>
        </w:rPr>
        <w:t>の</w:t>
      </w:r>
      <w:r>
        <w:t>確保等</w:t>
      </w:r>
      <w:bookmarkEnd w:id="13"/>
    </w:p>
    <w:p w14:paraId="7107E978" w14:textId="532D1272" w:rsidR="00D20765" w:rsidRDefault="00946F95" w:rsidP="00946F95">
      <w:pPr>
        <w:pStyle w:val="2"/>
        <w:rPr>
          <w:sz w:val="26"/>
        </w:rPr>
      </w:pPr>
      <w:bookmarkStart w:id="14" w:name="_Toc181870191"/>
      <w:r>
        <w:rPr>
          <w:rFonts w:ascii="ＭＳ ゴシック" w:hAnsi="ＭＳ ゴシック" w:hint="eastAsia"/>
          <w:color w:val="000000"/>
          <w:sz w:val="24"/>
        </w:rPr>
        <w:t xml:space="preserve">第１　</w:t>
      </w:r>
      <w:r w:rsidRPr="00234C1F">
        <w:rPr>
          <w:rFonts w:ascii="ＭＳ ゴシック" w:hAnsi="ＭＳ ゴシック" w:hint="eastAsia"/>
          <w:color w:val="000000"/>
          <w:sz w:val="24"/>
        </w:rPr>
        <w:t>南海トラフ地震に関連する情報が発表された場合への対応</w:t>
      </w:r>
      <w:bookmarkEnd w:id="14"/>
    </w:p>
    <w:p w14:paraId="57949448" w14:textId="119E48BF" w:rsidR="00946F95" w:rsidRPr="000C6956" w:rsidRDefault="00A31F84" w:rsidP="000C6956">
      <w:pPr>
        <w:pStyle w:val="a3"/>
        <w:ind w:left="426" w:firstLine="213"/>
      </w:pPr>
      <w:r w:rsidRPr="000C6956">
        <w:rPr>
          <w:rFonts w:hint="eastAsia"/>
        </w:rPr>
        <w:t>町</w:t>
      </w:r>
      <w:r w:rsidR="008E1C27">
        <w:rPr>
          <w:rFonts w:hint="eastAsia"/>
        </w:rPr>
        <w:t>および</w:t>
      </w:r>
      <w:r w:rsidR="00946F95" w:rsidRPr="000C6956">
        <w:rPr>
          <w:rFonts w:hint="eastAsia"/>
        </w:rPr>
        <w:t>防災関係機関は、南海トラフ地震臨時情報（巨大地震警戒・巨大地震注意）の発表条件を満たす地震</w:t>
      </w:r>
      <w:r w:rsidR="008E1C27">
        <w:rPr>
          <w:rFonts w:hint="eastAsia"/>
        </w:rPr>
        <w:t>また</w:t>
      </w:r>
      <w:r w:rsidR="00946F95" w:rsidRPr="000C6956">
        <w:rPr>
          <w:rFonts w:hint="eastAsia"/>
        </w:rPr>
        <w:t>は現象が発生した後に発生する可能性が平常時に比べて相対的に高まったと評価された南海トラフ地震（以下「後発地震」という。）に備え、以下の基本的な考え方に基づき防災対応を行うとともに、住民等へ周知する。</w:t>
      </w:r>
    </w:p>
    <w:p w14:paraId="7A097960" w14:textId="77777777" w:rsidR="00946F95" w:rsidRPr="00234C1F" w:rsidRDefault="00946F95" w:rsidP="00946F95">
      <w:pPr>
        <w:pStyle w:val="a3"/>
        <w:ind w:left="426" w:firstLine="213"/>
      </w:pPr>
    </w:p>
    <w:p w14:paraId="5882554E" w14:textId="77777777" w:rsidR="00946F95" w:rsidRDefault="00946F95" w:rsidP="00946F95">
      <w:pPr>
        <w:pStyle w:val="3"/>
      </w:pPr>
      <w:bookmarkStart w:id="15" w:name="_Toc181870192"/>
      <w:r w:rsidRPr="00234C1F">
        <w:rPr>
          <w:rFonts w:hint="eastAsia"/>
        </w:rPr>
        <w:t>１　南海トラフ地震に関連する情報の発表</w:t>
      </w:r>
      <w:bookmarkEnd w:id="15"/>
    </w:p>
    <w:p w14:paraId="1B0F6DE0" w14:textId="02BFEDFD" w:rsidR="00946F95" w:rsidRPr="00234C1F" w:rsidRDefault="00946F95" w:rsidP="00946F95">
      <w:pPr>
        <w:pStyle w:val="a3"/>
        <w:ind w:left="426" w:firstLine="213"/>
      </w:pPr>
      <w:r w:rsidRPr="00234C1F">
        <w:rPr>
          <w:rFonts w:hint="eastAsia"/>
        </w:rPr>
        <w:t>気象庁は、南海トラフの想定震源域</w:t>
      </w:r>
      <w:r w:rsidR="008E1C27">
        <w:rPr>
          <w:rFonts w:hint="eastAsia"/>
        </w:rPr>
        <w:t>および</w:t>
      </w:r>
      <w:r w:rsidRPr="00234C1F">
        <w:rPr>
          <w:rFonts w:hint="eastAsia"/>
        </w:rPr>
        <w:t>その周辺で速報的に解析されたＭ６．８以上の地震が発生、またはプレート境界面で通常とは異なるゆっくりすべり等を観測した場合、大規模地震発生との関連性について調査を開始する南海トラフ地震臨時情報（調査中）を発表する。また、気象庁に設置した「南海トラフ沿いの地震に関する評価検討会」における評価を踏まえ、以下の情報を発表する。</w:t>
      </w:r>
    </w:p>
    <w:p w14:paraId="39F6EA5D" w14:textId="2D57356F" w:rsidR="00946F95" w:rsidRPr="00234C1F" w:rsidRDefault="00EA6FDE" w:rsidP="002973FD">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表　</w:t>
      </w:r>
      <w:r w:rsidR="00946F95" w:rsidRPr="00234C1F">
        <w:rPr>
          <w:rFonts w:ascii="ＭＳ ゴシック" w:eastAsia="ＭＳ ゴシック" w:hAnsi="ＭＳ ゴシック" w:hint="eastAsia"/>
          <w:color w:val="000000"/>
          <w:szCs w:val="21"/>
        </w:rPr>
        <w:t>南海トラフ地震に関連する情報の種類</w:t>
      </w:r>
      <w:r w:rsidR="008E1C27">
        <w:rPr>
          <w:rFonts w:ascii="ＭＳ ゴシック" w:eastAsia="ＭＳ ゴシック" w:hAnsi="ＭＳ ゴシック" w:hint="eastAsia"/>
          <w:color w:val="000000"/>
          <w:szCs w:val="21"/>
        </w:rPr>
        <w:t>および</w:t>
      </w:r>
      <w:r w:rsidR="00946F95" w:rsidRPr="00234C1F">
        <w:rPr>
          <w:rFonts w:ascii="ＭＳ ゴシック" w:eastAsia="ＭＳ ゴシック" w:hAnsi="ＭＳ ゴシック" w:hint="eastAsia"/>
          <w:color w:val="000000"/>
          <w:szCs w:val="21"/>
        </w:rPr>
        <w:t>発表条件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01"/>
        <w:gridCol w:w="6376"/>
      </w:tblGrid>
      <w:tr w:rsidR="00946F95" w:rsidRPr="00234C1F" w14:paraId="0EC832B9" w14:textId="77777777" w:rsidTr="002973FD">
        <w:trPr>
          <w:trHeight w:val="50"/>
        </w:trPr>
        <w:tc>
          <w:tcPr>
            <w:tcW w:w="1701" w:type="dxa"/>
            <w:shd w:val="clear" w:color="auto" w:fill="D9D9D9" w:themeFill="background1" w:themeFillShade="D9"/>
            <w:vAlign w:val="center"/>
          </w:tcPr>
          <w:p w14:paraId="5089D045" w14:textId="77777777" w:rsidR="00946F95" w:rsidRPr="00234C1F" w:rsidRDefault="00946F95" w:rsidP="00251298">
            <w:pPr>
              <w:autoSpaceDE w:val="0"/>
              <w:autoSpaceDN w:val="0"/>
              <w:jc w:val="center"/>
              <w:rPr>
                <w:rFonts w:hAnsi="ＭＳ 明朝"/>
                <w:color w:val="000000"/>
                <w:sz w:val="24"/>
              </w:rPr>
            </w:pPr>
            <w:r w:rsidRPr="00234C1F">
              <w:rPr>
                <w:rFonts w:hAnsi="ＭＳ 明朝" w:hint="eastAsia"/>
                <w:color w:val="000000"/>
                <w:sz w:val="24"/>
              </w:rPr>
              <w:t>情報名</w:t>
            </w:r>
          </w:p>
        </w:tc>
        <w:tc>
          <w:tcPr>
            <w:tcW w:w="6376" w:type="dxa"/>
            <w:shd w:val="clear" w:color="auto" w:fill="D9D9D9" w:themeFill="background1" w:themeFillShade="D9"/>
            <w:vAlign w:val="center"/>
          </w:tcPr>
          <w:p w14:paraId="5207C2C7" w14:textId="77777777" w:rsidR="00946F95" w:rsidRPr="00234C1F" w:rsidRDefault="00946F95" w:rsidP="00251298">
            <w:pPr>
              <w:autoSpaceDE w:val="0"/>
              <w:autoSpaceDN w:val="0"/>
              <w:ind w:rightChars="15" w:right="32"/>
              <w:jc w:val="center"/>
              <w:rPr>
                <w:rFonts w:hAnsi="ＭＳ 明朝"/>
                <w:color w:val="000000"/>
                <w:sz w:val="24"/>
              </w:rPr>
            </w:pPr>
            <w:r w:rsidRPr="00234C1F">
              <w:rPr>
                <w:rFonts w:hAnsi="ＭＳ 明朝" w:hint="eastAsia"/>
                <w:color w:val="000000"/>
                <w:sz w:val="24"/>
              </w:rPr>
              <w:t>情報発表条件</w:t>
            </w:r>
          </w:p>
        </w:tc>
      </w:tr>
      <w:tr w:rsidR="00946F95" w:rsidRPr="00234C1F" w14:paraId="18E022C4" w14:textId="77777777" w:rsidTr="002973FD">
        <w:trPr>
          <w:trHeight w:val="53"/>
        </w:trPr>
        <w:tc>
          <w:tcPr>
            <w:tcW w:w="1701" w:type="dxa"/>
            <w:shd w:val="clear" w:color="auto" w:fill="auto"/>
            <w:vAlign w:val="center"/>
          </w:tcPr>
          <w:p w14:paraId="30B51534" w14:textId="5609ECD4" w:rsidR="00946F95" w:rsidRPr="00234C1F" w:rsidRDefault="00946F95" w:rsidP="002973FD">
            <w:pPr>
              <w:autoSpaceDE w:val="0"/>
              <w:autoSpaceDN w:val="0"/>
              <w:rPr>
                <w:rFonts w:hAnsi="ＭＳ 明朝"/>
                <w:color w:val="000000"/>
                <w:szCs w:val="22"/>
              </w:rPr>
            </w:pPr>
            <w:r w:rsidRPr="00234C1F">
              <w:rPr>
                <w:rFonts w:hAnsi="ＭＳ 明朝" w:hint="eastAsia"/>
                <w:color w:val="000000"/>
                <w:szCs w:val="22"/>
              </w:rPr>
              <w:t>南海トラフ地震臨時情報</w:t>
            </w:r>
          </w:p>
        </w:tc>
        <w:tc>
          <w:tcPr>
            <w:tcW w:w="6376" w:type="dxa"/>
            <w:shd w:val="clear" w:color="auto" w:fill="auto"/>
            <w:vAlign w:val="center"/>
          </w:tcPr>
          <w:p w14:paraId="2DFB2C55" w14:textId="77777777" w:rsidR="00946F95" w:rsidRPr="00234C1F" w:rsidRDefault="00946F95" w:rsidP="00251298">
            <w:pPr>
              <w:autoSpaceDE w:val="0"/>
              <w:autoSpaceDN w:val="0"/>
              <w:ind w:left="213" w:hangingChars="100" w:hanging="213"/>
              <w:rPr>
                <w:rFonts w:hAnsi="ＭＳ 明朝"/>
                <w:color w:val="000000"/>
                <w:szCs w:val="22"/>
              </w:rPr>
            </w:pPr>
            <w:r w:rsidRPr="00234C1F">
              <w:rPr>
                <w:rFonts w:hAnsi="ＭＳ 明朝" w:hint="eastAsia"/>
                <w:color w:val="000000"/>
                <w:szCs w:val="22"/>
              </w:rPr>
              <w:t>・南海トラフ沿いで異常な現象が観測され、その現象が南海トラフ沿いの大規模な地震と関連するかどうか調査を開始した場合、または調査を継続している場合</w:t>
            </w:r>
          </w:p>
          <w:p w14:paraId="17E07473" w14:textId="77777777" w:rsidR="00946F95" w:rsidRPr="00234C1F" w:rsidRDefault="00946F95" w:rsidP="00251298">
            <w:pPr>
              <w:autoSpaceDE w:val="0"/>
              <w:autoSpaceDN w:val="0"/>
              <w:ind w:left="247" w:hangingChars="116" w:hanging="247"/>
              <w:rPr>
                <w:rFonts w:hAnsi="ＭＳ 明朝"/>
                <w:color w:val="000000"/>
                <w:szCs w:val="22"/>
              </w:rPr>
            </w:pPr>
            <w:r w:rsidRPr="00234C1F">
              <w:rPr>
                <w:rFonts w:hAnsi="ＭＳ 明朝" w:hint="eastAsia"/>
                <w:color w:val="000000"/>
                <w:szCs w:val="22"/>
              </w:rPr>
              <w:t>・観測された異常な現象の調査結果を発表する場合</w:t>
            </w:r>
          </w:p>
        </w:tc>
      </w:tr>
      <w:tr w:rsidR="00946F95" w:rsidRPr="00234C1F" w14:paraId="7BEBD94E" w14:textId="77777777" w:rsidTr="002973FD">
        <w:trPr>
          <w:trHeight w:val="58"/>
        </w:trPr>
        <w:tc>
          <w:tcPr>
            <w:tcW w:w="1701" w:type="dxa"/>
            <w:shd w:val="clear" w:color="auto" w:fill="auto"/>
            <w:vAlign w:val="center"/>
          </w:tcPr>
          <w:p w14:paraId="19694747" w14:textId="7A8AA7D8" w:rsidR="00946F95" w:rsidRPr="00234C1F" w:rsidRDefault="00946F95" w:rsidP="002973FD">
            <w:pPr>
              <w:autoSpaceDE w:val="0"/>
              <w:autoSpaceDN w:val="0"/>
              <w:rPr>
                <w:rFonts w:hAnsi="ＭＳ 明朝"/>
                <w:color w:val="000000"/>
                <w:szCs w:val="22"/>
              </w:rPr>
            </w:pPr>
            <w:r w:rsidRPr="00234C1F">
              <w:rPr>
                <w:rFonts w:hAnsi="ＭＳ 明朝" w:hint="eastAsia"/>
                <w:color w:val="000000"/>
                <w:szCs w:val="22"/>
              </w:rPr>
              <w:t>南海トラフ地震関連解説情報</w:t>
            </w:r>
          </w:p>
        </w:tc>
        <w:tc>
          <w:tcPr>
            <w:tcW w:w="6376" w:type="dxa"/>
            <w:shd w:val="clear" w:color="auto" w:fill="auto"/>
            <w:vAlign w:val="center"/>
          </w:tcPr>
          <w:p w14:paraId="76E03DD7" w14:textId="77777777" w:rsidR="00946F95" w:rsidRPr="00234C1F" w:rsidRDefault="00946F95" w:rsidP="00251298">
            <w:pPr>
              <w:autoSpaceDE w:val="0"/>
              <w:autoSpaceDN w:val="0"/>
              <w:ind w:left="247" w:hangingChars="116" w:hanging="247"/>
              <w:rPr>
                <w:rFonts w:hAnsi="ＭＳ 明朝"/>
                <w:color w:val="000000"/>
                <w:szCs w:val="22"/>
              </w:rPr>
            </w:pPr>
            <w:r w:rsidRPr="00234C1F">
              <w:rPr>
                <w:rFonts w:hAnsi="ＭＳ 明朝" w:hint="eastAsia"/>
                <w:color w:val="000000"/>
                <w:szCs w:val="22"/>
              </w:rPr>
              <w:t>・観測された異常な現象の調査結果を発表した後の状況等を発表する場合</w:t>
            </w:r>
          </w:p>
          <w:p w14:paraId="13B15326" w14:textId="77777777" w:rsidR="00946F95" w:rsidRPr="00234C1F" w:rsidRDefault="00946F95" w:rsidP="00251298">
            <w:pPr>
              <w:autoSpaceDE w:val="0"/>
              <w:autoSpaceDN w:val="0"/>
              <w:ind w:left="247" w:hangingChars="116" w:hanging="247"/>
              <w:rPr>
                <w:rFonts w:hAnsi="ＭＳ 明朝"/>
                <w:color w:val="000000"/>
                <w:szCs w:val="22"/>
              </w:rPr>
            </w:pPr>
            <w:r w:rsidRPr="00234C1F">
              <w:rPr>
                <w:rFonts w:hAnsi="ＭＳ 明朝" w:hint="eastAsia"/>
                <w:color w:val="000000"/>
                <w:szCs w:val="22"/>
              </w:rPr>
              <w:t>・「南海トラフ沿いの地震に関する評価検討会」の定例会合における調査結果を発表する場合（ただし南海トラフ地震臨時情報を発表する場合を除く）</w:t>
            </w:r>
          </w:p>
          <w:p w14:paraId="14CF9DF7" w14:textId="77777777" w:rsidR="00946F95" w:rsidRPr="00234C1F" w:rsidRDefault="00946F95" w:rsidP="00251298">
            <w:pPr>
              <w:autoSpaceDE w:val="0"/>
              <w:autoSpaceDN w:val="0"/>
              <w:ind w:left="247" w:hangingChars="116" w:hanging="247"/>
              <w:rPr>
                <w:rFonts w:hAnsi="ＭＳ 明朝"/>
                <w:color w:val="000000"/>
                <w:szCs w:val="22"/>
              </w:rPr>
            </w:pPr>
            <w:r w:rsidRPr="00234C1F">
              <w:rPr>
                <w:rFonts w:hAnsi="ＭＳ 明朝" w:hint="eastAsia"/>
                <w:color w:val="000000"/>
                <w:szCs w:val="22"/>
              </w:rPr>
              <w:t>※すでに必要な防災対応がとられている際は、調査を開始した旨や調査結果を南海トラフ地震関連解説情報で発表する場合がある</w:t>
            </w:r>
          </w:p>
        </w:tc>
      </w:tr>
    </w:tbl>
    <w:p w14:paraId="21FC779B" w14:textId="77777777" w:rsidR="00946F95" w:rsidRPr="00234C1F" w:rsidRDefault="00946F95" w:rsidP="00946F95">
      <w:pPr>
        <w:autoSpaceDE w:val="0"/>
        <w:autoSpaceDN w:val="0"/>
        <w:adjustRightInd w:val="0"/>
        <w:ind w:firstLineChars="100" w:firstLine="213"/>
        <w:jc w:val="left"/>
        <w:textAlignment w:val="baseline"/>
        <w:rPr>
          <w:rFonts w:hAnsi="ＭＳ 明朝" w:cs="ＭＳ 明朝"/>
          <w:kern w:val="0"/>
          <w:szCs w:val="22"/>
        </w:rPr>
      </w:pPr>
    </w:p>
    <w:p w14:paraId="6D8528EF" w14:textId="77777777" w:rsidR="00946F95" w:rsidRPr="00234C1F" w:rsidRDefault="00946F95" w:rsidP="00946F95">
      <w:pPr>
        <w:autoSpaceDE w:val="0"/>
        <w:autoSpaceDN w:val="0"/>
        <w:adjustRightInd w:val="0"/>
        <w:ind w:firstLineChars="100" w:firstLine="213"/>
        <w:jc w:val="left"/>
        <w:textAlignment w:val="baseline"/>
        <w:rPr>
          <w:rFonts w:hAnsi="ＭＳ 明朝" w:cs="ＭＳ 明朝"/>
          <w:kern w:val="0"/>
          <w:szCs w:val="22"/>
        </w:rPr>
      </w:pPr>
      <w:r w:rsidRPr="00234C1F">
        <w:rPr>
          <w:rFonts w:hAnsi="ＭＳ 明朝" w:cs="ＭＳ 明朝" w:hint="eastAsia"/>
          <w:kern w:val="0"/>
          <w:szCs w:val="22"/>
        </w:rPr>
        <w:t>※南海トラフ地震臨時情報に付記するキーワードと各キーワードを付記する条件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南海トラフ地震臨時情報に付記するキーワード"/>
      </w:tblPr>
      <w:tblGrid>
        <w:gridCol w:w="1701"/>
        <w:gridCol w:w="6376"/>
      </w:tblGrid>
      <w:tr w:rsidR="00946F95" w:rsidRPr="00234C1F" w14:paraId="11E7AFEF" w14:textId="77777777" w:rsidTr="002973FD">
        <w:trPr>
          <w:trHeight w:val="53"/>
          <w:tblHeader/>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0386F" w14:textId="77777777" w:rsidR="00946F95" w:rsidRPr="00234C1F" w:rsidRDefault="00946F95" w:rsidP="00251298">
            <w:pPr>
              <w:autoSpaceDE w:val="0"/>
              <w:autoSpaceDN w:val="0"/>
              <w:jc w:val="center"/>
              <w:rPr>
                <w:rFonts w:hAnsi="ＭＳ 明朝"/>
                <w:color w:val="000000"/>
                <w:szCs w:val="22"/>
              </w:rPr>
            </w:pPr>
            <w:r w:rsidRPr="00234C1F">
              <w:rPr>
                <w:rFonts w:hAnsi="ＭＳ 明朝"/>
                <w:color w:val="000000"/>
                <w:szCs w:val="22"/>
              </w:rPr>
              <w:t>キーワード</w:t>
            </w:r>
          </w:p>
        </w:tc>
        <w:tc>
          <w:tcPr>
            <w:tcW w:w="6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1CB78" w14:textId="77777777" w:rsidR="00946F95" w:rsidRPr="00234C1F" w:rsidRDefault="00946F95" w:rsidP="00251298">
            <w:pPr>
              <w:autoSpaceDE w:val="0"/>
              <w:autoSpaceDN w:val="0"/>
              <w:jc w:val="center"/>
              <w:rPr>
                <w:rFonts w:hAnsi="ＭＳ 明朝"/>
                <w:color w:val="000000"/>
                <w:szCs w:val="22"/>
              </w:rPr>
            </w:pPr>
            <w:r w:rsidRPr="00234C1F">
              <w:rPr>
                <w:rFonts w:hAnsi="ＭＳ 明朝"/>
                <w:color w:val="000000"/>
                <w:szCs w:val="22"/>
              </w:rPr>
              <w:t>各キーワードを付記する条件</w:t>
            </w:r>
          </w:p>
        </w:tc>
      </w:tr>
      <w:tr w:rsidR="00946F95" w:rsidRPr="00234C1F" w14:paraId="4D449AC7" w14:textId="77777777" w:rsidTr="002973FD">
        <w:trPr>
          <w:trHeight w:val="5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55288A" w14:textId="77777777" w:rsidR="00946F95" w:rsidRPr="00234C1F" w:rsidRDefault="00946F95" w:rsidP="00251298">
            <w:pPr>
              <w:autoSpaceDE w:val="0"/>
              <w:autoSpaceDN w:val="0"/>
              <w:rPr>
                <w:rFonts w:hAnsi="ＭＳ 明朝"/>
                <w:color w:val="000000"/>
                <w:szCs w:val="21"/>
              </w:rPr>
            </w:pPr>
            <w:r w:rsidRPr="00234C1F">
              <w:rPr>
                <w:rFonts w:hAnsi="ＭＳ 明朝"/>
                <w:color w:val="000000"/>
                <w:szCs w:val="21"/>
              </w:rPr>
              <w:t>調査中</w:t>
            </w:r>
          </w:p>
        </w:tc>
        <w:tc>
          <w:tcPr>
            <w:tcW w:w="6376" w:type="dxa"/>
            <w:tcBorders>
              <w:top w:val="single" w:sz="4" w:space="0" w:color="auto"/>
              <w:left w:val="single" w:sz="4" w:space="0" w:color="auto"/>
              <w:bottom w:val="single" w:sz="4" w:space="0" w:color="auto"/>
              <w:right w:val="single" w:sz="4" w:space="0" w:color="auto"/>
            </w:tcBorders>
            <w:shd w:val="clear" w:color="auto" w:fill="auto"/>
            <w:vAlign w:val="center"/>
          </w:tcPr>
          <w:p w14:paraId="5E00D8E6" w14:textId="77777777" w:rsidR="00946F95" w:rsidRPr="00234C1F" w:rsidRDefault="00946F95" w:rsidP="00251298">
            <w:pPr>
              <w:autoSpaceDE w:val="0"/>
              <w:autoSpaceDN w:val="0"/>
              <w:rPr>
                <w:rFonts w:hAnsi="ＭＳ 明朝"/>
                <w:color w:val="000000"/>
                <w:szCs w:val="21"/>
              </w:rPr>
            </w:pPr>
            <w:r w:rsidRPr="00234C1F">
              <w:rPr>
                <w:rFonts w:hAnsi="ＭＳ 明朝"/>
                <w:color w:val="000000"/>
                <w:szCs w:val="21"/>
              </w:rPr>
              <w:t>下記のいずれかにより臨時に「南海トラフ沿いの地震に関する評価検討会」を開催する場合</w:t>
            </w:r>
          </w:p>
          <w:p w14:paraId="618DD42F" w14:textId="77777777" w:rsidR="00946F95" w:rsidRPr="00234C1F" w:rsidRDefault="00946F95" w:rsidP="00251298">
            <w:pPr>
              <w:autoSpaceDE w:val="0"/>
              <w:autoSpaceDN w:val="0"/>
              <w:rPr>
                <w:rFonts w:hAnsi="ＭＳ 明朝"/>
                <w:color w:val="000000"/>
                <w:szCs w:val="21"/>
              </w:rPr>
            </w:pPr>
            <w:r w:rsidRPr="00234C1F">
              <w:rPr>
                <w:rFonts w:hAnsi="ＭＳ 明朝" w:hint="eastAsia"/>
                <w:color w:val="000000"/>
                <w:szCs w:val="21"/>
              </w:rPr>
              <w:t>・</w:t>
            </w:r>
            <w:r w:rsidRPr="00234C1F">
              <w:rPr>
                <w:rFonts w:hAnsi="ＭＳ 明朝"/>
                <w:color w:val="000000"/>
                <w:szCs w:val="21"/>
              </w:rPr>
              <w:t>監視領域内でマグニチュード6.8以上</w:t>
            </w:r>
            <w:r w:rsidRPr="00234C1F">
              <w:rPr>
                <w:rFonts w:hAnsi="ＭＳ 明朝"/>
                <w:color w:val="000000"/>
                <w:szCs w:val="21"/>
                <w:vertAlign w:val="superscript"/>
              </w:rPr>
              <w:t>※1</w:t>
            </w:r>
            <w:r w:rsidRPr="00234C1F">
              <w:rPr>
                <w:rFonts w:hAnsi="ＭＳ 明朝"/>
                <w:color w:val="000000"/>
                <w:szCs w:val="21"/>
              </w:rPr>
              <w:t>の地震</w:t>
            </w:r>
            <w:r w:rsidRPr="00234C1F">
              <w:rPr>
                <w:rFonts w:hAnsi="ＭＳ 明朝"/>
                <w:color w:val="000000"/>
                <w:szCs w:val="21"/>
                <w:vertAlign w:val="superscript"/>
              </w:rPr>
              <w:t>※２</w:t>
            </w:r>
            <w:r w:rsidRPr="00234C1F">
              <w:rPr>
                <w:rFonts w:hAnsi="ＭＳ 明朝"/>
                <w:color w:val="000000"/>
                <w:szCs w:val="21"/>
              </w:rPr>
              <w:t>が発生</w:t>
            </w:r>
          </w:p>
          <w:p w14:paraId="1911F521" w14:textId="77777777" w:rsidR="00946F95" w:rsidRPr="00234C1F" w:rsidRDefault="00946F95" w:rsidP="00251298">
            <w:pPr>
              <w:autoSpaceDE w:val="0"/>
              <w:autoSpaceDN w:val="0"/>
              <w:ind w:left="213" w:hangingChars="100" w:hanging="213"/>
              <w:rPr>
                <w:rFonts w:hAnsi="ＭＳ 明朝"/>
                <w:color w:val="000000"/>
                <w:szCs w:val="21"/>
              </w:rPr>
            </w:pPr>
            <w:r w:rsidRPr="00234C1F">
              <w:rPr>
                <w:rFonts w:hAnsi="ＭＳ 明朝" w:hint="eastAsia"/>
                <w:color w:val="000000"/>
                <w:szCs w:val="21"/>
              </w:rPr>
              <w:lastRenderedPageBreak/>
              <w:t>・</w:t>
            </w:r>
            <w:r w:rsidRPr="00234C1F">
              <w:rPr>
                <w:rFonts w:hAnsi="ＭＳ 明朝"/>
                <w:color w:val="000000"/>
                <w:szCs w:val="21"/>
              </w:rPr>
              <w:t>１カ所以上のひずみ計</w:t>
            </w:r>
            <w:r w:rsidRPr="00234C1F">
              <w:rPr>
                <w:rFonts w:hAnsi="ＭＳ 明朝"/>
                <w:color w:val="000000"/>
                <w:szCs w:val="21"/>
                <w:vertAlign w:val="superscript"/>
              </w:rPr>
              <w:t>※３</w:t>
            </w:r>
            <w:r w:rsidRPr="00234C1F">
              <w:rPr>
                <w:rFonts w:hAnsi="ＭＳ 明朝"/>
                <w:color w:val="000000"/>
                <w:szCs w:val="21"/>
              </w:rPr>
              <w:t>での有意な変化と共に、他の複数の観測点でもそれに関係すると思われる変化が観測され、想定震源域内のプレート境界（下図赤枠部）で通常と異なるゆっくりすべりが発生している可能性がある場合など、ひずみ計で南海トラフ地震との関連性の検討が必要と認められる変化を観測</w:t>
            </w:r>
          </w:p>
          <w:p w14:paraId="60F5B599" w14:textId="77777777" w:rsidR="00946F95" w:rsidRPr="00234C1F" w:rsidRDefault="00946F95" w:rsidP="00251298">
            <w:pPr>
              <w:autoSpaceDE w:val="0"/>
              <w:autoSpaceDN w:val="0"/>
              <w:ind w:left="213" w:hangingChars="100" w:hanging="213"/>
              <w:rPr>
                <w:rFonts w:hAnsi="ＭＳ 明朝"/>
                <w:color w:val="000000"/>
                <w:szCs w:val="21"/>
              </w:rPr>
            </w:pPr>
            <w:r w:rsidRPr="00234C1F">
              <w:rPr>
                <w:rFonts w:hAnsi="ＭＳ 明朝" w:hint="eastAsia"/>
                <w:color w:val="000000"/>
                <w:szCs w:val="21"/>
              </w:rPr>
              <w:t>・</w:t>
            </w:r>
            <w:r w:rsidRPr="00234C1F">
              <w:rPr>
                <w:rFonts w:hAnsi="ＭＳ 明朝"/>
                <w:color w:val="000000"/>
                <w:szCs w:val="21"/>
              </w:rPr>
              <w:t>その他、想定震源域内のプレート境界の固着状態の変化を示す可能性のある現象が観測される等、南海トラフ地震との関連性の検討が必要と認められる現象を観測</w:t>
            </w:r>
          </w:p>
        </w:tc>
      </w:tr>
      <w:tr w:rsidR="00946F95" w:rsidRPr="00234C1F" w14:paraId="0C250764" w14:textId="77777777" w:rsidTr="002973FD">
        <w:trPr>
          <w:trHeight w:val="5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F2A938" w14:textId="77777777" w:rsidR="00946F95" w:rsidRPr="00234C1F" w:rsidRDefault="00946F95" w:rsidP="00251298">
            <w:pPr>
              <w:autoSpaceDE w:val="0"/>
              <w:autoSpaceDN w:val="0"/>
              <w:rPr>
                <w:rFonts w:hAnsi="ＭＳ 明朝"/>
                <w:color w:val="000000"/>
                <w:szCs w:val="21"/>
              </w:rPr>
            </w:pPr>
            <w:r w:rsidRPr="00234C1F">
              <w:rPr>
                <w:rFonts w:hAnsi="ＭＳ 明朝"/>
                <w:color w:val="000000"/>
                <w:szCs w:val="21"/>
              </w:rPr>
              <w:lastRenderedPageBreak/>
              <w:t>巨大地震警戒</w:t>
            </w:r>
          </w:p>
        </w:tc>
        <w:tc>
          <w:tcPr>
            <w:tcW w:w="6376" w:type="dxa"/>
            <w:tcBorders>
              <w:top w:val="single" w:sz="4" w:space="0" w:color="auto"/>
              <w:left w:val="single" w:sz="4" w:space="0" w:color="auto"/>
              <w:bottom w:val="single" w:sz="4" w:space="0" w:color="auto"/>
              <w:right w:val="single" w:sz="4" w:space="0" w:color="auto"/>
            </w:tcBorders>
            <w:shd w:val="clear" w:color="auto" w:fill="auto"/>
            <w:vAlign w:val="center"/>
          </w:tcPr>
          <w:p w14:paraId="0752BCE3" w14:textId="77777777" w:rsidR="00946F95" w:rsidRPr="00234C1F" w:rsidRDefault="00946F95" w:rsidP="00251298">
            <w:pPr>
              <w:autoSpaceDE w:val="0"/>
              <w:autoSpaceDN w:val="0"/>
              <w:rPr>
                <w:rFonts w:hAnsi="ＭＳ 明朝"/>
                <w:color w:val="000000"/>
                <w:szCs w:val="21"/>
              </w:rPr>
            </w:pPr>
            <w:r w:rsidRPr="00234C1F">
              <w:rPr>
                <w:rFonts w:hAnsi="ＭＳ 明朝"/>
                <w:color w:val="000000"/>
                <w:szCs w:val="21"/>
              </w:rPr>
              <w:t>想定震源域内のプレート境界において、モーメントマグニチュード</w:t>
            </w:r>
            <w:r w:rsidRPr="00E253D2">
              <w:rPr>
                <w:rFonts w:hAnsi="ＭＳ 明朝"/>
                <w:color w:val="000000"/>
                <w:szCs w:val="21"/>
                <w:vertAlign w:val="superscript"/>
              </w:rPr>
              <w:t>※４</w:t>
            </w:r>
            <w:r w:rsidRPr="00234C1F">
              <w:rPr>
                <w:rFonts w:hAnsi="ＭＳ 明朝"/>
                <w:color w:val="000000"/>
                <w:szCs w:val="21"/>
              </w:rPr>
              <w:t>8.0以上の地震が発生したと評価した場合</w:t>
            </w:r>
          </w:p>
        </w:tc>
      </w:tr>
      <w:tr w:rsidR="00946F95" w:rsidRPr="00234C1F" w14:paraId="2EA9306D" w14:textId="77777777" w:rsidTr="002973FD">
        <w:trPr>
          <w:trHeight w:val="5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994047" w14:textId="77777777" w:rsidR="00946F95" w:rsidRPr="00234C1F" w:rsidRDefault="00946F95" w:rsidP="00251298">
            <w:pPr>
              <w:autoSpaceDE w:val="0"/>
              <w:autoSpaceDN w:val="0"/>
              <w:rPr>
                <w:rFonts w:hAnsi="ＭＳ 明朝"/>
                <w:color w:val="000000"/>
                <w:szCs w:val="21"/>
              </w:rPr>
            </w:pPr>
            <w:r w:rsidRPr="00234C1F">
              <w:rPr>
                <w:rFonts w:hAnsi="ＭＳ 明朝"/>
                <w:color w:val="000000"/>
                <w:szCs w:val="21"/>
              </w:rPr>
              <w:t>巨大地震注意</w:t>
            </w:r>
          </w:p>
        </w:tc>
        <w:tc>
          <w:tcPr>
            <w:tcW w:w="6376" w:type="dxa"/>
            <w:tcBorders>
              <w:top w:val="single" w:sz="4" w:space="0" w:color="auto"/>
              <w:left w:val="single" w:sz="4" w:space="0" w:color="auto"/>
              <w:bottom w:val="single" w:sz="4" w:space="0" w:color="auto"/>
              <w:right w:val="single" w:sz="4" w:space="0" w:color="auto"/>
            </w:tcBorders>
            <w:shd w:val="clear" w:color="auto" w:fill="auto"/>
            <w:vAlign w:val="center"/>
          </w:tcPr>
          <w:p w14:paraId="29439912" w14:textId="77777777" w:rsidR="00946F95" w:rsidRPr="00234C1F" w:rsidRDefault="00946F95" w:rsidP="00E253D2">
            <w:pPr>
              <w:autoSpaceDE w:val="0"/>
              <w:autoSpaceDN w:val="0"/>
              <w:ind w:left="213" w:hangingChars="100" w:hanging="213"/>
              <w:rPr>
                <w:rFonts w:hAnsi="ＭＳ 明朝"/>
                <w:color w:val="000000"/>
                <w:szCs w:val="21"/>
              </w:rPr>
            </w:pPr>
            <w:r w:rsidRPr="00234C1F">
              <w:rPr>
                <w:rFonts w:hAnsi="ＭＳ 明朝" w:hint="eastAsia"/>
                <w:color w:val="000000"/>
                <w:szCs w:val="21"/>
              </w:rPr>
              <w:t>・</w:t>
            </w:r>
            <w:r w:rsidRPr="00234C1F">
              <w:rPr>
                <w:rFonts w:hAnsi="ＭＳ 明朝"/>
                <w:color w:val="000000"/>
                <w:szCs w:val="21"/>
              </w:rPr>
              <w:t>監視領域内において、モーメントマグニチュード7.0以上の地震</w:t>
            </w:r>
            <w:r w:rsidRPr="00E253D2">
              <w:rPr>
                <w:rFonts w:hAnsi="ＭＳ 明朝"/>
                <w:color w:val="000000"/>
                <w:szCs w:val="21"/>
                <w:vertAlign w:val="superscript"/>
              </w:rPr>
              <w:t>※２</w:t>
            </w:r>
            <w:r w:rsidRPr="00234C1F">
              <w:rPr>
                <w:rFonts w:hAnsi="ＭＳ 明朝"/>
                <w:color w:val="000000"/>
                <w:szCs w:val="21"/>
              </w:rPr>
              <w:t>が発生したと評価した場合（巨大地震警戒に該当する場合は除く）</w:t>
            </w:r>
          </w:p>
          <w:p w14:paraId="215400A3" w14:textId="77777777" w:rsidR="00946F95" w:rsidRPr="00234C1F" w:rsidRDefault="00946F95" w:rsidP="00E253D2">
            <w:pPr>
              <w:autoSpaceDE w:val="0"/>
              <w:autoSpaceDN w:val="0"/>
              <w:ind w:left="213" w:hangingChars="100" w:hanging="213"/>
              <w:rPr>
                <w:rFonts w:hAnsi="ＭＳ 明朝"/>
                <w:color w:val="000000"/>
                <w:szCs w:val="21"/>
              </w:rPr>
            </w:pPr>
            <w:r w:rsidRPr="00234C1F">
              <w:rPr>
                <w:rFonts w:hAnsi="ＭＳ 明朝" w:hint="eastAsia"/>
                <w:color w:val="000000"/>
                <w:szCs w:val="21"/>
              </w:rPr>
              <w:t>・</w:t>
            </w:r>
            <w:r w:rsidRPr="00234C1F">
              <w:rPr>
                <w:rFonts w:hAnsi="ＭＳ 明朝"/>
                <w:color w:val="000000"/>
                <w:szCs w:val="21"/>
              </w:rPr>
              <w:t>想定震源域内のプレート境界面において、通常と異なるゆっくりすべりが発生したと評価した場合</w:t>
            </w:r>
          </w:p>
        </w:tc>
      </w:tr>
      <w:tr w:rsidR="00946F95" w:rsidRPr="00234C1F" w14:paraId="5381F1A3" w14:textId="77777777" w:rsidTr="002973FD">
        <w:trPr>
          <w:trHeight w:val="5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B39CD1" w14:textId="77777777" w:rsidR="00946F95" w:rsidRPr="00234C1F" w:rsidRDefault="00946F95" w:rsidP="00251298">
            <w:pPr>
              <w:autoSpaceDE w:val="0"/>
              <w:autoSpaceDN w:val="0"/>
              <w:rPr>
                <w:rFonts w:hAnsi="ＭＳ 明朝"/>
                <w:color w:val="000000"/>
                <w:szCs w:val="21"/>
              </w:rPr>
            </w:pPr>
            <w:r w:rsidRPr="00234C1F">
              <w:rPr>
                <w:rFonts w:hAnsi="ＭＳ 明朝"/>
                <w:color w:val="000000"/>
                <w:szCs w:val="21"/>
              </w:rPr>
              <w:t>調査終了</w:t>
            </w:r>
          </w:p>
        </w:tc>
        <w:tc>
          <w:tcPr>
            <w:tcW w:w="6376" w:type="dxa"/>
            <w:tcBorders>
              <w:top w:val="single" w:sz="4" w:space="0" w:color="auto"/>
              <w:left w:val="single" w:sz="4" w:space="0" w:color="auto"/>
              <w:bottom w:val="single" w:sz="4" w:space="0" w:color="auto"/>
              <w:right w:val="single" w:sz="4" w:space="0" w:color="auto"/>
            </w:tcBorders>
            <w:shd w:val="clear" w:color="auto" w:fill="auto"/>
            <w:vAlign w:val="center"/>
          </w:tcPr>
          <w:p w14:paraId="2493C1E3" w14:textId="77777777" w:rsidR="00946F95" w:rsidRPr="00234C1F" w:rsidRDefault="00946F95" w:rsidP="00E253D2">
            <w:pPr>
              <w:autoSpaceDE w:val="0"/>
              <w:autoSpaceDN w:val="0"/>
              <w:rPr>
                <w:rFonts w:hAnsi="ＭＳ 明朝"/>
                <w:color w:val="000000"/>
                <w:szCs w:val="21"/>
              </w:rPr>
            </w:pPr>
            <w:r w:rsidRPr="00234C1F">
              <w:rPr>
                <w:rFonts w:hAnsi="ＭＳ 明朝"/>
                <w:color w:val="000000"/>
                <w:szCs w:val="21"/>
              </w:rPr>
              <w:t>巨大地震警戒、巨大地震注意のいずれにも当てはまらない現象と評価した場合</w:t>
            </w:r>
          </w:p>
        </w:tc>
      </w:tr>
    </w:tbl>
    <w:p w14:paraId="3B1FE1B1" w14:textId="77777777" w:rsidR="00946F95" w:rsidRPr="00234C1F" w:rsidRDefault="00946F95" w:rsidP="00946F95">
      <w:pPr>
        <w:spacing w:line="200" w:lineRule="exact"/>
        <w:ind w:leftChars="200" w:left="975" w:hangingChars="300" w:hanging="549"/>
        <w:rPr>
          <w:rFonts w:asciiTheme="minorEastAsia" w:eastAsiaTheme="minorEastAsia" w:hAnsiTheme="minorEastAsia"/>
          <w:sz w:val="18"/>
          <w:szCs w:val="18"/>
        </w:rPr>
      </w:pPr>
      <w:r w:rsidRPr="00234C1F">
        <w:rPr>
          <w:rFonts w:asciiTheme="minorEastAsia" w:eastAsiaTheme="minorEastAsia" w:hAnsiTheme="minorEastAsia" w:hint="eastAsia"/>
          <w:sz w:val="18"/>
          <w:szCs w:val="18"/>
        </w:rPr>
        <w:t>※１：モーメントマグニチュード7.0の地震をもれなく把握するために、マグニチュードの推定誤差を見込み、地震発生直後の速報的に求めた気象庁マグニチュードでM6.8以上の地震から調査を開始</w:t>
      </w:r>
    </w:p>
    <w:p w14:paraId="51221738" w14:textId="77777777" w:rsidR="00946F95" w:rsidRPr="00234C1F" w:rsidRDefault="00946F95" w:rsidP="00946F95">
      <w:pPr>
        <w:spacing w:line="200" w:lineRule="exact"/>
        <w:ind w:leftChars="200" w:left="975" w:hangingChars="300" w:hanging="549"/>
        <w:rPr>
          <w:rFonts w:asciiTheme="minorEastAsia" w:eastAsiaTheme="minorEastAsia" w:hAnsiTheme="minorEastAsia"/>
          <w:sz w:val="18"/>
          <w:szCs w:val="18"/>
        </w:rPr>
      </w:pPr>
      <w:r w:rsidRPr="00234C1F">
        <w:rPr>
          <w:rFonts w:asciiTheme="minorEastAsia" w:eastAsiaTheme="minorEastAsia" w:hAnsiTheme="minorEastAsia" w:hint="eastAsia"/>
          <w:sz w:val="18"/>
          <w:szCs w:val="18"/>
        </w:rPr>
        <w:t>※２：太平洋プレートの沈み込みに伴う震源が深い地震は除く</w:t>
      </w:r>
    </w:p>
    <w:p w14:paraId="23E1A9F8" w14:textId="77777777" w:rsidR="00946F95" w:rsidRPr="00234C1F" w:rsidRDefault="00946F95" w:rsidP="00946F95">
      <w:pPr>
        <w:spacing w:line="200" w:lineRule="exact"/>
        <w:ind w:leftChars="200" w:left="975" w:hangingChars="300" w:hanging="549"/>
        <w:rPr>
          <w:rFonts w:asciiTheme="minorEastAsia" w:eastAsiaTheme="minorEastAsia" w:hAnsiTheme="minorEastAsia"/>
          <w:sz w:val="18"/>
          <w:szCs w:val="18"/>
        </w:rPr>
      </w:pPr>
      <w:r w:rsidRPr="00234C1F">
        <w:rPr>
          <w:rFonts w:asciiTheme="minorEastAsia" w:eastAsiaTheme="minorEastAsia" w:hAnsiTheme="minorEastAsia" w:hint="eastAsia"/>
          <w:sz w:val="18"/>
          <w:szCs w:val="18"/>
        </w:rPr>
        <w:t>※３：当面、東海地域に設置されたひずみ計を使用</w:t>
      </w:r>
    </w:p>
    <w:p w14:paraId="234254C7" w14:textId="77777777" w:rsidR="00946F95" w:rsidRPr="00234C1F" w:rsidRDefault="00946F95" w:rsidP="00946F95">
      <w:pPr>
        <w:spacing w:line="200" w:lineRule="exact"/>
        <w:ind w:leftChars="200" w:left="975" w:hangingChars="300" w:hanging="549"/>
        <w:rPr>
          <w:rFonts w:asciiTheme="minorEastAsia" w:eastAsiaTheme="minorEastAsia" w:hAnsiTheme="minorEastAsia"/>
          <w:sz w:val="18"/>
          <w:szCs w:val="18"/>
        </w:rPr>
      </w:pPr>
      <w:r w:rsidRPr="00234C1F">
        <w:rPr>
          <w:rFonts w:asciiTheme="minorEastAsia" w:eastAsiaTheme="minorEastAsia" w:hAnsiTheme="minorEastAsia" w:hint="eastAsia"/>
          <w:sz w:val="18"/>
          <w:szCs w:val="18"/>
        </w:rPr>
        <w:t>※４：断層のずれの規模（ずれ動いた部分の面積×ずれた量×岩石の硬さ）をもとにして計算したマグニチュードです。従来の地震波の最大振幅から求めるマグニチュードに比べて、巨大地震に対してもその規模を正しく表せる特徴を持っている。ただし、このマグニチュードを求めるには若干時間を要するため、気象庁が地震発生直後に発表する津波警報等や地震速報には、地震波の最大振幅から求められる気象庁マグニチュードを用いている。</w:t>
      </w:r>
    </w:p>
    <w:p w14:paraId="42BB2D49" w14:textId="77777777" w:rsidR="00946F95" w:rsidRPr="00946F95" w:rsidRDefault="00946F95" w:rsidP="00946F95"/>
    <w:p w14:paraId="21C51EF1" w14:textId="77777777" w:rsidR="00946F95" w:rsidRDefault="00946F95" w:rsidP="00946F95">
      <w:pPr>
        <w:pStyle w:val="3"/>
      </w:pPr>
      <w:bookmarkStart w:id="16" w:name="_Toc181870193"/>
      <w:r w:rsidRPr="00234C1F">
        <w:rPr>
          <w:rFonts w:hint="eastAsia"/>
        </w:rPr>
        <w:t>２　防災対応</w:t>
      </w:r>
      <w:bookmarkEnd w:id="16"/>
    </w:p>
    <w:p w14:paraId="2240B9BA" w14:textId="5C1132C3" w:rsidR="00946F95" w:rsidRPr="00234C1F" w:rsidRDefault="00946F95" w:rsidP="00946F95">
      <w:pPr>
        <w:pStyle w:val="a3"/>
        <w:ind w:left="426" w:firstLine="213"/>
      </w:pPr>
      <w:r w:rsidRPr="00234C1F">
        <w:rPr>
          <w:rFonts w:hint="eastAsia"/>
        </w:rPr>
        <w:t>南海トラフ地震臨時情報等が発表された場合の社会的混乱の防止対策</w:t>
      </w:r>
      <w:r w:rsidR="008E1C27">
        <w:rPr>
          <w:rFonts w:hint="eastAsia"/>
        </w:rPr>
        <w:t>および</w:t>
      </w:r>
      <w:r w:rsidRPr="00234C1F">
        <w:rPr>
          <w:rFonts w:hint="eastAsia"/>
        </w:rPr>
        <w:t>南海トラフ地震が発生した場合の被害の軽減を図るため、講じるべき事前の対策を推進する。</w:t>
      </w:r>
    </w:p>
    <w:p w14:paraId="2821D490" w14:textId="77777777" w:rsidR="00946F95" w:rsidRPr="00234C1F" w:rsidRDefault="00946F95" w:rsidP="00946F95">
      <w:pPr>
        <w:ind w:leftChars="200" w:left="426" w:firstLineChars="100" w:firstLine="213"/>
        <w:rPr>
          <w:rFonts w:hAnsi="ＭＳ 明朝"/>
          <w:color w:val="000000"/>
          <w:szCs w:val="21"/>
        </w:rPr>
      </w:pPr>
    </w:p>
    <w:p w14:paraId="34E4506F" w14:textId="77777777" w:rsidR="00946F95" w:rsidRPr="00234C1F" w:rsidRDefault="00946F95" w:rsidP="00946F95">
      <w:pPr>
        <w:pStyle w:val="4"/>
        <w:ind w:left="213"/>
      </w:pPr>
      <w:r>
        <w:rPr>
          <w:rFonts w:hint="eastAsia"/>
        </w:rPr>
        <w:t>１）</w:t>
      </w:r>
      <w:r w:rsidRPr="00234C1F">
        <w:rPr>
          <w:rFonts w:hint="eastAsia"/>
        </w:rPr>
        <w:t>南海トラフ地震臨時情報（巨大地震警戒）が発表された場合</w:t>
      </w:r>
    </w:p>
    <w:p w14:paraId="35EE8E0A" w14:textId="6D58354A" w:rsidR="00946F95" w:rsidRPr="00234C1F" w:rsidRDefault="00946F95" w:rsidP="00946F95">
      <w:pPr>
        <w:pStyle w:val="a3"/>
        <w:ind w:left="426" w:firstLine="213"/>
      </w:pPr>
      <w:r w:rsidRPr="00234C1F">
        <w:rPr>
          <w:rFonts w:hint="eastAsia"/>
        </w:rPr>
        <w:t>南海トラフ沿いの想定震源域内のプレート境界におけるＭ</w:t>
      </w:r>
      <w:r w:rsidR="002973FD">
        <w:rPr>
          <w:rFonts w:hint="eastAsia"/>
        </w:rPr>
        <w:t>8.0</w:t>
      </w:r>
      <w:r w:rsidRPr="00234C1F">
        <w:rPr>
          <w:rFonts w:hint="eastAsia"/>
        </w:rPr>
        <w:t>以上の地震の発生から１週間（当該地震発生から</w:t>
      </w:r>
      <w:r w:rsidR="002973FD">
        <w:rPr>
          <w:rFonts w:hint="eastAsia"/>
        </w:rPr>
        <w:t>168</w:t>
      </w:r>
      <w:r w:rsidRPr="00234C1F">
        <w:rPr>
          <w:rFonts w:hint="eastAsia"/>
        </w:rPr>
        <w:t>時間経過した以降の正時までの期間、以下同じ。）、以下の警戒措置等を行う。</w:t>
      </w:r>
    </w:p>
    <w:p w14:paraId="1BCBD5B3" w14:textId="77777777" w:rsidR="00946F95" w:rsidRPr="00234C1F" w:rsidRDefault="00946F95" w:rsidP="00946F95">
      <w:pPr>
        <w:pStyle w:val="a9"/>
        <w:ind w:left="1278" w:hanging="426"/>
      </w:pPr>
      <w:r>
        <w:rPr>
          <w:rFonts w:hint="eastAsia"/>
        </w:rPr>
        <w:t>①</w:t>
      </w:r>
      <w:r w:rsidRPr="00234C1F">
        <w:rPr>
          <w:rFonts w:hint="eastAsia"/>
        </w:rPr>
        <w:t xml:space="preserve">　日頃からの地震の備えの再確認（家具等の固定、避難場所・避難経路の確認、家族等との安否確認手段の取決め、家庭等における備蓄の確認　等）</w:t>
      </w:r>
    </w:p>
    <w:p w14:paraId="75D1F31D" w14:textId="00B26A5B" w:rsidR="00946F95" w:rsidRPr="00234C1F" w:rsidRDefault="00946F95" w:rsidP="00946F95">
      <w:pPr>
        <w:pStyle w:val="a9"/>
        <w:ind w:left="1278" w:hanging="426"/>
      </w:pPr>
      <w:r>
        <w:rPr>
          <w:rFonts w:hint="eastAsia"/>
        </w:rPr>
        <w:t>②</w:t>
      </w:r>
      <w:r w:rsidRPr="00234C1F">
        <w:rPr>
          <w:rFonts w:hint="eastAsia"/>
        </w:rPr>
        <w:t xml:space="preserve">　行政機関、企業等における情報収集・連絡体制の確認</w:t>
      </w:r>
      <w:r w:rsidR="008E1C27">
        <w:rPr>
          <w:rFonts w:hint="eastAsia"/>
        </w:rPr>
        <w:t>および</w:t>
      </w:r>
      <w:r w:rsidRPr="00234C1F">
        <w:rPr>
          <w:rFonts w:hint="eastAsia"/>
        </w:rPr>
        <w:t>施設・設備等</w:t>
      </w:r>
      <w:r w:rsidRPr="00234C1F">
        <w:rPr>
          <w:rFonts w:hint="eastAsia"/>
        </w:rPr>
        <w:lastRenderedPageBreak/>
        <w:t>の点検</w:t>
      </w:r>
    </w:p>
    <w:p w14:paraId="526EAB49" w14:textId="77777777" w:rsidR="00946F95" w:rsidRPr="00234C1F" w:rsidRDefault="00946F95" w:rsidP="00946F95">
      <w:pPr>
        <w:pStyle w:val="4"/>
        <w:ind w:left="213"/>
      </w:pPr>
      <w:r>
        <w:rPr>
          <w:rFonts w:hint="eastAsia"/>
        </w:rPr>
        <w:t>２）</w:t>
      </w:r>
      <w:r w:rsidRPr="00234C1F">
        <w:rPr>
          <w:rFonts w:hint="eastAsia"/>
        </w:rPr>
        <w:t>南海トラフ地震臨時情報（巨大地震注意）が発表された場合</w:t>
      </w:r>
    </w:p>
    <w:p w14:paraId="7AADF86A" w14:textId="268060A0" w:rsidR="00946F95" w:rsidRPr="00234C1F" w:rsidRDefault="00946F95" w:rsidP="00946F95">
      <w:pPr>
        <w:pStyle w:val="a3"/>
        <w:ind w:left="426" w:firstLine="213"/>
      </w:pPr>
      <w:r w:rsidRPr="00234C1F">
        <w:rPr>
          <w:rFonts w:hint="eastAsia"/>
        </w:rPr>
        <w:t>南海トラフ沿いの想定震源域内のプレート境界におけるＭ</w:t>
      </w:r>
      <w:r w:rsidR="002973FD">
        <w:rPr>
          <w:rFonts w:hint="eastAsia"/>
        </w:rPr>
        <w:t>7.0</w:t>
      </w:r>
      <w:r w:rsidRPr="00234C1F">
        <w:rPr>
          <w:rFonts w:hint="eastAsia"/>
        </w:rPr>
        <w:t>以上Ｍ</w:t>
      </w:r>
      <w:r w:rsidR="002973FD">
        <w:rPr>
          <w:rFonts w:hint="eastAsia"/>
        </w:rPr>
        <w:t>8.0</w:t>
      </w:r>
      <w:r w:rsidRPr="00234C1F">
        <w:rPr>
          <w:rFonts w:hint="eastAsia"/>
        </w:rPr>
        <w:t>未満</w:t>
      </w:r>
      <w:r w:rsidR="008E1C27">
        <w:rPr>
          <w:rFonts w:hint="eastAsia"/>
        </w:rPr>
        <w:t>また</w:t>
      </w:r>
      <w:r w:rsidRPr="00234C1F">
        <w:rPr>
          <w:rFonts w:hint="eastAsia"/>
        </w:rPr>
        <w:t>はプレート境界以外や想定震源域の海溝軸外側</w:t>
      </w:r>
      <w:r w:rsidR="002973FD">
        <w:rPr>
          <w:rFonts w:hint="eastAsia"/>
        </w:rPr>
        <w:t>50</w:t>
      </w:r>
      <w:r w:rsidRPr="00234C1F">
        <w:rPr>
          <w:rFonts w:hint="eastAsia"/>
        </w:rPr>
        <w:t>ｋｍ程度までの範囲でＭ</w:t>
      </w:r>
      <w:r w:rsidR="002973FD">
        <w:rPr>
          <w:rFonts w:hint="eastAsia"/>
        </w:rPr>
        <w:t>7.0</w:t>
      </w:r>
      <w:r w:rsidRPr="00234C1F">
        <w:rPr>
          <w:rFonts w:hint="eastAsia"/>
        </w:rPr>
        <w:t>以上の地震（ただし、太平洋プレートの沈み込みに伴う震源が深い地震は除く）の発生から１週間、若しくは南海トラフ沿いの想定震源域内のプレート境界面で通常と異なるゆっくりすべりの変化が収まってから、通常と異なる変化が観測されていた期間と</w:t>
      </w:r>
      <w:r w:rsidR="008E1C27">
        <w:rPr>
          <w:rFonts w:hint="eastAsia"/>
        </w:rPr>
        <w:t>おおむ</w:t>
      </w:r>
      <w:r w:rsidRPr="00234C1F">
        <w:rPr>
          <w:rFonts w:hint="eastAsia"/>
        </w:rPr>
        <w:t>ね同程度の期間が経過するまでの間、以下の措置等を行う。</w:t>
      </w:r>
    </w:p>
    <w:p w14:paraId="7F200618" w14:textId="77777777" w:rsidR="00946F95" w:rsidRPr="00234C1F" w:rsidRDefault="00946F95" w:rsidP="00946F95">
      <w:pPr>
        <w:pStyle w:val="a9"/>
        <w:ind w:left="1278" w:hanging="426"/>
      </w:pPr>
      <w:r>
        <w:rPr>
          <w:rFonts w:hint="eastAsia"/>
        </w:rPr>
        <w:t>①</w:t>
      </w:r>
      <w:r w:rsidRPr="00234C1F">
        <w:rPr>
          <w:rFonts w:hint="eastAsia"/>
        </w:rPr>
        <w:t xml:space="preserve">　日頃からの地震の備えの再確認（家具等の固定、避難場所・避難経路の確認、家族等との安否確認手段の取決め、家庭等における備蓄の確認　等）</w:t>
      </w:r>
    </w:p>
    <w:p w14:paraId="0A96D636" w14:textId="24AD9E3B" w:rsidR="00946F95" w:rsidRPr="00234C1F" w:rsidRDefault="00946F95" w:rsidP="00946F95">
      <w:pPr>
        <w:pStyle w:val="a9"/>
        <w:ind w:left="1278" w:hanging="426"/>
      </w:pPr>
      <w:r>
        <w:rPr>
          <w:rFonts w:hint="eastAsia"/>
        </w:rPr>
        <w:t>②</w:t>
      </w:r>
      <w:r w:rsidRPr="00234C1F">
        <w:rPr>
          <w:rFonts w:hint="eastAsia"/>
        </w:rPr>
        <w:t xml:space="preserve">　行政機関、企業等における情報収集・連絡体制の確認</w:t>
      </w:r>
      <w:r w:rsidR="008E1C27">
        <w:rPr>
          <w:rFonts w:hint="eastAsia"/>
        </w:rPr>
        <w:t>および</w:t>
      </w:r>
      <w:r w:rsidRPr="00234C1F">
        <w:rPr>
          <w:rFonts w:hint="eastAsia"/>
        </w:rPr>
        <w:t>施設・設備等の点検</w:t>
      </w:r>
    </w:p>
    <w:p w14:paraId="57A48319" w14:textId="77777777" w:rsidR="00946F95" w:rsidRPr="00503273" w:rsidRDefault="00946F95" w:rsidP="00503273"/>
    <w:p w14:paraId="5D4639BC" w14:textId="6D2F5249" w:rsidR="00D20765" w:rsidRDefault="006A69F2" w:rsidP="00F2671E">
      <w:pPr>
        <w:pStyle w:val="3"/>
      </w:pPr>
      <w:bookmarkStart w:id="17" w:name="_Toc181870194"/>
      <w:r>
        <w:rPr>
          <w:rFonts w:hint="eastAsia"/>
        </w:rPr>
        <w:t>３</w:t>
      </w:r>
      <w:r w:rsidR="00005C33">
        <w:rPr>
          <w:rFonts w:hint="eastAsia"/>
        </w:rPr>
        <w:t xml:space="preserve">　</w:t>
      </w:r>
      <w:r w:rsidR="00D20765">
        <w:t>災害応急対策をとるべき期間等</w:t>
      </w:r>
      <w:bookmarkEnd w:id="17"/>
    </w:p>
    <w:p w14:paraId="6A21D176" w14:textId="6190993D" w:rsidR="00503273" w:rsidRPr="00D56467" w:rsidRDefault="00A31F84" w:rsidP="000C6956">
      <w:pPr>
        <w:pStyle w:val="a3"/>
        <w:ind w:left="426" w:firstLine="213"/>
      </w:pPr>
      <w:r w:rsidRPr="00D56467">
        <w:t>町</w:t>
      </w:r>
      <w:r w:rsidR="00D20765" w:rsidRPr="00D56467">
        <w:t>は、南海トラフ沿いの想定震源域内のプレート境界におけるＭ</w:t>
      </w:r>
      <w:r w:rsidR="002973FD">
        <w:rPr>
          <w:rFonts w:hint="eastAsia"/>
        </w:rPr>
        <w:t>8.0</w:t>
      </w:r>
      <w:r w:rsidR="00D20765" w:rsidRPr="00D56467">
        <w:t>以上の地震の発生から１週間、後発地震に対して警戒する措置をとる。</w:t>
      </w:r>
    </w:p>
    <w:p w14:paraId="2E6D98D9" w14:textId="7A32FDD8" w:rsidR="00D20765" w:rsidRPr="00D56467" w:rsidRDefault="00D20765" w:rsidP="000C6956">
      <w:pPr>
        <w:pStyle w:val="a3"/>
        <w:ind w:left="426" w:firstLine="213"/>
      </w:pPr>
      <w:r w:rsidRPr="00D56467">
        <w:t>また、</w:t>
      </w:r>
      <w:r w:rsidR="00A31F84" w:rsidRPr="00D56467">
        <w:rPr>
          <w:rFonts w:hint="eastAsia"/>
        </w:rPr>
        <w:t>町</w:t>
      </w:r>
      <w:r w:rsidR="00503273" w:rsidRPr="00D56467">
        <w:t>は、</w:t>
      </w:r>
      <w:r w:rsidRPr="00D56467">
        <w:t>当該期間経過後１週間、後発地震に対して注意する</w:t>
      </w:r>
      <w:r w:rsidR="00503273" w:rsidRPr="00D56467">
        <w:t>ことを</w:t>
      </w:r>
      <w:r w:rsidR="00424DC9">
        <w:rPr>
          <w:rFonts w:hint="eastAsia"/>
        </w:rPr>
        <w:t>住民</w:t>
      </w:r>
      <w:r w:rsidR="00503273" w:rsidRPr="00D56467">
        <w:t>に呼びかけ</w:t>
      </w:r>
      <w:r w:rsidR="00503273" w:rsidRPr="00D56467">
        <w:rPr>
          <w:rFonts w:hint="eastAsia"/>
        </w:rPr>
        <w:t>る</w:t>
      </w:r>
      <w:r w:rsidRPr="00D56467">
        <w:t>。</w:t>
      </w:r>
    </w:p>
    <w:p w14:paraId="3D8D95C6" w14:textId="77777777" w:rsidR="00D20765" w:rsidRDefault="00D20765" w:rsidP="002973FD">
      <w:pPr>
        <w:pStyle w:val="a3"/>
        <w:spacing w:before="1"/>
        <w:ind w:leftChars="0" w:left="0" w:firstLineChars="0" w:firstLine="0"/>
        <w:rPr>
          <w:sz w:val="26"/>
        </w:rPr>
      </w:pPr>
    </w:p>
    <w:p w14:paraId="7BB797B4" w14:textId="77777777" w:rsidR="000F7BB4" w:rsidRDefault="000F7BB4" w:rsidP="000F7BB4">
      <w:pPr>
        <w:pStyle w:val="2"/>
        <w:spacing w:line="400" w:lineRule="exact"/>
        <w:ind w:left="849" w:hangingChars="300" w:hanging="849"/>
      </w:pPr>
      <w:bookmarkStart w:id="18" w:name="_Toc181870195"/>
      <w:r>
        <w:rPr>
          <w:rFonts w:hint="eastAsia"/>
        </w:rPr>
        <w:t>第２　南海トラフ地震臨時情報が発表された場合における災害応急対策</w:t>
      </w:r>
      <w:bookmarkEnd w:id="18"/>
    </w:p>
    <w:p w14:paraId="4D43DF3B" w14:textId="77777777" w:rsidR="00D45FDB" w:rsidRDefault="00D45FDB" w:rsidP="00D45FDB"/>
    <w:p w14:paraId="3FD7CA9A" w14:textId="77777777" w:rsidR="00D45FDB" w:rsidRDefault="00D45FDB" w:rsidP="00D45FDB">
      <w:pPr>
        <w:pStyle w:val="3"/>
      </w:pPr>
      <w:bookmarkStart w:id="19" w:name="_Toc181870196"/>
      <w:r>
        <w:rPr>
          <w:rFonts w:hint="eastAsia"/>
        </w:rPr>
        <w:t>１　情報の収集・伝達</w:t>
      </w:r>
      <w:bookmarkEnd w:id="19"/>
    </w:p>
    <w:p w14:paraId="54844C90" w14:textId="03054ED6" w:rsidR="00232EFC" w:rsidRPr="00232EFC" w:rsidRDefault="00A31F84" w:rsidP="00232EFC">
      <w:pPr>
        <w:pStyle w:val="a3"/>
        <w:ind w:left="426" w:firstLine="213"/>
      </w:pPr>
      <w:r>
        <w:rPr>
          <w:rFonts w:hint="eastAsia"/>
        </w:rPr>
        <w:t>町</w:t>
      </w:r>
      <w:r w:rsidR="00232EFC" w:rsidRPr="00232EFC">
        <w:rPr>
          <w:rFonts w:hint="eastAsia"/>
        </w:rPr>
        <w:t>は、</w:t>
      </w:r>
      <w:r>
        <w:rPr>
          <w:rFonts w:hint="eastAsia"/>
        </w:rPr>
        <w:t>町</w:t>
      </w:r>
      <w:r w:rsidR="00232EFC" w:rsidRPr="00232EFC">
        <w:rPr>
          <w:rFonts w:hint="eastAsia"/>
        </w:rPr>
        <w:t>内防災関係機関と連携し、災害の状況</w:t>
      </w:r>
      <w:r w:rsidR="008E1C27">
        <w:rPr>
          <w:rFonts w:hint="eastAsia"/>
        </w:rPr>
        <w:t>および</w:t>
      </w:r>
      <w:r w:rsidR="00232EFC" w:rsidRPr="00232EFC">
        <w:rPr>
          <w:rFonts w:hint="eastAsia"/>
        </w:rPr>
        <w:t>これに対してとられた措置に関する情報を収集する。</w:t>
      </w:r>
    </w:p>
    <w:p w14:paraId="727A0940" w14:textId="77777777" w:rsidR="00232EFC" w:rsidRPr="00232EFC" w:rsidRDefault="00232EFC" w:rsidP="00232EFC">
      <w:pPr>
        <w:pStyle w:val="a3"/>
        <w:ind w:left="426" w:firstLine="213"/>
      </w:pPr>
      <w:r w:rsidRPr="00232EFC">
        <w:rPr>
          <w:rFonts w:hint="eastAsia"/>
        </w:rPr>
        <w:t>その際、本部会議において、当該災害が、自らの対応力のみでは十分な対策を講じることができないような災害であると判断された場合は、至急その旨を</w:t>
      </w:r>
      <w:r>
        <w:rPr>
          <w:rFonts w:hint="eastAsia"/>
        </w:rPr>
        <w:t>県</w:t>
      </w:r>
      <w:r w:rsidRPr="00232EFC">
        <w:rPr>
          <w:rFonts w:hint="eastAsia"/>
        </w:rPr>
        <w:t>に通報するとともに、速やかにその規模を把握するための情報を収集するよう留意し、被害の詳細が把握できない状況にあっても、迅速な情報の報告に努める。</w:t>
      </w:r>
    </w:p>
    <w:p w14:paraId="4EC1CD64" w14:textId="3077CBD2" w:rsidR="00232EFC" w:rsidRPr="00232EFC" w:rsidRDefault="00232EFC" w:rsidP="00232EFC">
      <w:pPr>
        <w:pStyle w:val="a3"/>
        <w:ind w:left="426" w:firstLine="213"/>
      </w:pPr>
      <w:r w:rsidRPr="00232EFC">
        <w:rPr>
          <w:rFonts w:hint="eastAsia"/>
        </w:rPr>
        <w:t>震災時における通信連絡その他必要な事項は、</w:t>
      </w:r>
      <w:r>
        <w:rPr>
          <w:rFonts w:hint="eastAsia"/>
        </w:rPr>
        <w:t>「</w:t>
      </w:r>
      <w:r w:rsidR="00F603B5">
        <w:rPr>
          <w:rFonts w:hint="eastAsia"/>
        </w:rPr>
        <w:t>多賀町</w:t>
      </w:r>
      <w:r>
        <w:rPr>
          <w:rFonts w:hint="eastAsia"/>
        </w:rPr>
        <w:t>地域防災計画</w:t>
      </w:r>
      <w:r w:rsidRPr="00232EFC">
        <w:rPr>
          <w:rFonts w:hint="eastAsia"/>
        </w:rPr>
        <w:t>第３</w:t>
      </w:r>
      <w:r w:rsidR="00CB1F98">
        <w:rPr>
          <w:rFonts w:hint="eastAsia"/>
        </w:rPr>
        <w:t>部</w:t>
      </w:r>
      <w:r w:rsidRPr="00232EFC">
        <w:rPr>
          <w:rFonts w:hint="eastAsia"/>
        </w:rPr>
        <w:t>第</w:t>
      </w:r>
      <w:r w:rsidR="00CB1F98">
        <w:rPr>
          <w:rFonts w:hint="eastAsia"/>
        </w:rPr>
        <w:t>２</w:t>
      </w:r>
      <w:r w:rsidRPr="00232EFC">
        <w:rPr>
          <w:rFonts w:hint="eastAsia"/>
        </w:rPr>
        <w:t>章</w:t>
      </w:r>
      <w:r w:rsidR="002973FD">
        <w:rPr>
          <w:rFonts w:hint="eastAsia"/>
        </w:rPr>
        <w:t>の</w:t>
      </w:r>
      <w:r w:rsidRPr="00232EFC">
        <w:rPr>
          <w:rFonts w:hint="eastAsia"/>
        </w:rPr>
        <w:t>第</w:t>
      </w:r>
      <w:r w:rsidR="00CB1F98">
        <w:rPr>
          <w:rFonts w:hint="eastAsia"/>
        </w:rPr>
        <w:t>２</w:t>
      </w:r>
      <w:r w:rsidRPr="00232EFC">
        <w:rPr>
          <w:rFonts w:hint="eastAsia"/>
        </w:rPr>
        <w:t>節</w:t>
      </w:r>
      <w:bookmarkStart w:id="20" w:name="_Toc20843738"/>
      <w:r w:rsidR="002973FD">
        <w:rPr>
          <w:rFonts w:hint="eastAsia"/>
        </w:rPr>
        <w:t xml:space="preserve">　</w:t>
      </w:r>
      <w:r w:rsidR="00CB1F98" w:rsidRPr="00DA2D75">
        <w:rPr>
          <w:rFonts w:hint="eastAsia"/>
          <w:color w:val="0D0D0D"/>
        </w:rPr>
        <w:t>地震・気象予警報等の情報</w:t>
      </w:r>
      <w:bookmarkEnd w:id="20"/>
      <w:r w:rsidRPr="00232EFC">
        <w:rPr>
          <w:rFonts w:hint="eastAsia"/>
        </w:rPr>
        <w:t>」に準ずる。</w:t>
      </w:r>
    </w:p>
    <w:p w14:paraId="7BF159F4" w14:textId="77777777" w:rsidR="00232EFC" w:rsidRPr="00234C1F" w:rsidRDefault="00232EFC" w:rsidP="00232EFC">
      <w:pPr>
        <w:pStyle w:val="a3"/>
        <w:ind w:left="426" w:firstLine="213"/>
      </w:pPr>
      <w:r w:rsidRPr="00232EFC">
        <w:rPr>
          <w:rFonts w:hint="eastAsia"/>
        </w:rPr>
        <w:t>なお、地震や被災状況等の情報の収集・伝達については、被災の状況により通常使用している情報伝達網が寸断されることも考慮し、一つの手段に支障がでても対応できるように支援体制をとるとともに</w:t>
      </w:r>
      <w:r w:rsidRPr="00234C1F">
        <w:rPr>
          <w:rFonts w:hint="eastAsia"/>
        </w:rPr>
        <w:t>、多ルート化を図っておく。</w:t>
      </w:r>
    </w:p>
    <w:p w14:paraId="7514E3AB" w14:textId="77777777" w:rsidR="00D45FDB" w:rsidRDefault="00D45FDB" w:rsidP="00D45FDB"/>
    <w:p w14:paraId="3D6F050B" w14:textId="659A0C22" w:rsidR="00D45FDB" w:rsidRDefault="00D45FDB" w:rsidP="00D45FDB">
      <w:pPr>
        <w:pStyle w:val="3"/>
      </w:pPr>
      <w:bookmarkStart w:id="21" w:name="_Toc181870197"/>
      <w:r>
        <w:rPr>
          <w:rFonts w:hint="eastAsia"/>
        </w:rPr>
        <w:lastRenderedPageBreak/>
        <w:t xml:space="preserve">２　</w:t>
      </w:r>
      <w:r w:rsidR="00424DC9" w:rsidRPr="00424DC9">
        <w:rPr>
          <w:rFonts w:hint="eastAsia"/>
        </w:rPr>
        <w:t>「南海トラフ地震臨時情報」発表後の</w:t>
      </w:r>
      <w:r w:rsidR="00424DC9">
        <w:rPr>
          <w:rFonts w:hint="eastAsia"/>
        </w:rPr>
        <w:t>町</w:t>
      </w:r>
      <w:r w:rsidR="00424DC9" w:rsidRPr="00424DC9">
        <w:rPr>
          <w:rFonts w:hint="eastAsia"/>
        </w:rPr>
        <w:t>の体制</w:t>
      </w:r>
      <w:bookmarkEnd w:id="21"/>
    </w:p>
    <w:p w14:paraId="597E252B" w14:textId="70AAD216" w:rsidR="00424DC9" w:rsidRPr="002E3B90" w:rsidRDefault="006939D4" w:rsidP="00424DC9">
      <w:pPr>
        <w:pStyle w:val="4"/>
        <w:ind w:left="213"/>
      </w:pPr>
      <w:r>
        <w:rPr>
          <w:rFonts w:hint="eastAsia"/>
        </w:rPr>
        <w:t>１</w:t>
      </w:r>
      <w:r w:rsidR="00424DC9">
        <w:rPr>
          <w:rFonts w:hint="eastAsia"/>
        </w:rPr>
        <w:t>）南海トラフ地震臨時情報(巨大地震警戒、巨大地震注意)が発表された場合</w:t>
      </w:r>
    </w:p>
    <w:p w14:paraId="68D5B513" w14:textId="77777777" w:rsidR="00424DC9" w:rsidRDefault="00424DC9" w:rsidP="00424DC9">
      <w:pPr>
        <w:pStyle w:val="a3"/>
        <w:ind w:left="426" w:firstLine="213"/>
      </w:pPr>
      <w:r>
        <w:rPr>
          <w:rFonts w:hint="eastAsia"/>
        </w:rPr>
        <w:t>町は、直ちに災害警戒本部を設置する。</w:t>
      </w:r>
    </w:p>
    <w:p w14:paraId="64EE68EB" w14:textId="77777777" w:rsidR="00424DC9" w:rsidRDefault="00424DC9" w:rsidP="00424DC9">
      <w:pPr>
        <w:pStyle w:val="a3"/>
        <w:ind w:leftChars="0" w:left="0" w:firstLineChars="0" w:firstLine="0"/>
      </w:pPr>
    </w:p>
    <w:p w14:paraId="293BF649" w14:textId="66EA4499" w:rsidR="00424DC9" w:rsidRPr="002E3B90" w:rsidRDefault="006939D4" w:rsidP="00424DC9">
      <w:pPr>
        <w:pStyle w:val="4"/>
        <w:ind w:left="213"/>
      </w:pPr>
      <w:r>
        <w:rPr>
          <w:rFonts w:hint="eastAsia"/>
        </w:rPr>
        <w:t>２</w:t>
      </w:r>
      <w:r w:rsidR="00424DC9">
        <w:rPr>
          <w:rFonts w:hint="eastAsia"/>
        </w:rPr>
        <w:t>）災害警戒本部の廃止基準</w:t>
      </w:r>
    </w:p>
    <w:p w14:paraId="7C640C1B" w14:textId="77777777" w:rsidR="00424DC9" w:rsidRDefault="00424DC9" w:rsidP="00424DC9">
      <w:pPr>
        <w:pStyle w:val="a3"/>
        <w:ind w:left="426" w:firstLine="213"/>
      </w:pPr>
      <w:r>
        <w:rPr>
          <w:rFonts w:hint="eastAsia"/>
        </w:rPr>
        <w:t>町は、直ちに災害警戒本部を設置する。</w:t>
      </w:r>
    </w:p>
    <w:p w14:paraId="06404787" w14:textId="18716663" w:rsidR="00424DC9" w:rsidRDefault="00424DC9" w:rsidP="00424DC9">
      <w:pPr>
        <w:pStyle w:val="a9"/>
        <w:ind w:left="1278" w:hanging="426"/>
      </w:pPr>
      <w:r>
        <w:rPr>
          <w:rFonts w:hint="eastAsia"/>
        </w:rPr>
        <w:t>①</w:t>
      </w:r>
      <w:r w:rsidRPr="00234C1F">
        <w:rPr>
          <w:rFonts w:hint="eastAsia"/>
        </w:rPr>
        <w:t xml:space="preserve">　</w:t>
      </w:r>
      <w:r w:rsidRPr="00424DC9">
        <w:rPr>
          <w:rFonts w:hint="eastAsia"/>
        </w:rPr>
        <w:t>災害警戒本部員会議を開催し、被害</w:t>
      </w:r>
      <w:r w:rsidR="008E1C27">
        <w:rPr>
          <w:rFonts w:hint="eastAsia"/>
        </w:rPr>
        <w:t>および</w:t>
      </w:r>
      <w:r w:rsidRPr="00424DC9">
        <w:rPr>
          <w:rFonts w:hint="eastAsia"/>
        </w:rPr>
        <w:t>応急対策の状況を把握したうえで、本部長が廃止の判断をしたとき。</w:t>
      </w:r>
    </w:p>
    <w:p w14:paraId="37EFC5AA" w14:textId="33186D9F" w:rsidR="00424DC9" w:rsidRDefault="00424DC9" w:rsidP="00424DC9">
      <w:pPr>
        <w:pStyle w:val="a9"/>
        <w:ind w:left="1278" w:hanging="426"/>
      </w:pPr>
      <w:r>
        <w:rPr>
          <w:rFonts w:hAnsi="ＭＳ 明朝" w:cs="ＭＳ 明朝" w:hint="eastAsia"/>
        </w:rPr>
        <w:t xml:space="preserve">②　</w:t>
      </w:r>
      <w:r>
        <w:rPr>
          <w:rFonts w:hint="eastAsia"/>
        </w:rPr>
        <w:t>災害対策本部が設置されたとき。</w:t>
      </w:r>
    </w:p>
    <w:p w14:paraId="4B324314" w14:textId="543BEA51" w:rsidR="00424DC9" w:rsidRPr="00234C1F" w:rsidRDefault="00424DC9" w:rsidP="00424DC9">
      <w:pPr>
        <w:pStyle w:val="a9"/>
        <w:ind w:left="1278" w:hanging="426"/>
      </w:pPr>
      <w:r>
        <w:rPr>
          <w:rFonts w:hint="eastAsia"/>
        </w:rPr>
        <w:t>③</w:t>
      </w:r>
      <w:r w:rsidR="00356713">
        <w:rPr>
          <w:rFonts w:hint="eastAsia"/>
        </w:rPr>
        <w:t xml:space="preserve">　「南海トラフ地震臨時情報(調査終了)」が発表されたとき。</w:t>
      </w:r>
    </w:p>
    <w:p w14:paraId="37BFADD8" w14:textId="77777777" w:rsidR="00356713" w:rsidRDefault="00356713" w:rsidP="00356713">
      <w:pPr>
        <w:pStyle w:val="a3"/>
        <w:ind w:leftChars="0" w:left="0" w:firstLineChars="0" w:firstLine="0"/>
      </w:pPr>
    </w:p>
    <w:p w14:paraId="4F7D0F0F" w14:textId="0F8C078D" w:rsidR="00356713" w:rsidRPr="002E3B90" w:rsidRDefault="006939D4" w:rsidP="00356713">
      <w:pPr>
        <w:pStyle w:val="4"/>
        <w:ind w:left="213"/>
      </w:pPr>
      <w:r>
        <w:rPr>
          <w:rFonts w:hint="eastAsia"/>
        </w:rPr>
        <w:t>３</w:t>
      </w:r>
      <w:r w:rsidR="00356713">
        <w:rPr>
          <w:rFonts w:hint="eastAsia"/>
        </w:rPr>
        <w:t>）災害警戒本部の組織</w:t>
      </w:r>
      <w:r w:rsidR="008E1C27">
        <w:rPr>
          <w:rFonts w:hint="eastAsia"/>
        </w:rPr>
        <w:t>および</w:t>
      </w:r>
      <w:r w:rsidR="00356713">
        <w:rPr>
          <w:rFonts w:hint="eastAsia"/>
        </w:rPr>
        <w:t>運営</w:t>
      </w:r>
    </w:p>
    <w:p w14:paraId="660E6207" w14:textId="4C595870" w:rsidR="00424DC9" w:rsidRDefault="00356713" w:rsidP="00356713">
      <w:pPr>
        <w:pStyle w:val="a3"/>
        <w:ind w:left="426" w:firstLine="213"/>
      </w:pPr>
      <w:r>
        <w:rPr>
          <w:rFonts w:hint="eastAsia"/>
        </w:rPr>
        <w:t>災害警戒本部の組織</w:t>
      </w:r>
      <w:r w:rsidR="008E1C27">
        <w:rPr>
          <w:rFonts w:hint="eastAsia"/>
        </w:rPr>
        <w:t>および</w:t>
      </w:r>
      <w:r>
        <w:rPr>
          <w:rFonts w:hint="eastAsia"/>
        </w:rPr>
        <w:t>運営の細部については、</w:t>
      </w:r>
      <w:r>
        <w:rPr>
          <w:rFonts w:hAnsi="ＭＳ 明朝" w:cs="ＭＳ 明朝" w:hint="eastAsia"/>
        </w:rPr>
        <w:t>「</w:t>
      </w:r>
      <w:r w:rsidR="00F603B5">
        <w:rPr>
          <w:rFonts w:hAnsi="ＭＳ 明朝" w:cs="ＭＳ 明朝" w:hint="eastAsia"/>
        </w:rPr>
        <w:t>多賀町</w:t>
      </w:r>
      <w:r>
        <w:rPr>
          <w:rFonts w:hint="eastAsia"/>
        </w:rPr>
        <w:t>地域防災計画</w:t>
      </w:r>
      <w:r w:rsidRPr="00232EFC">
        <w:rPr>
          <w:rFonts w:hint="eastAsia"/>
        </w:rPr>
        <w:t>第３</w:t>
      </w:r>
      <w:r>
        <w:rPr>
          <w:rFonts w:hint="eastAsia"/>
        </w:rPr>
        <w:t>部</w:t>
      </w:r>
      <w:r w:rsidRPr="00232EFC">
        <w:rPr>
          <w:rFonts w:hint="eastAsia"/>
        </w:rPr>
        <w:t>第</w:t>
      </w:r>
      <w:r>
        <w:rPr>
          <w:rFonts w:hint="eastAsia"/>
        </w:rPr>
        <w:t>１</w:t>
      </w:r>
      <w:r w:rsidRPr="00232EFC">
        <w:rPr>
          <w:rFonts w:hint="eastAsia"/>
        </w:rPr>
        <w:t>章</w:t>
      </w:r>
      <w:r>
        <w:rPr>
          <w:rFonts w:hint="eastAsia"/>
        </w:rPr>
        <w:t>の</w:t>
      </w:r>
      <w:r w:rsidRPr="00232EFC">
        <w:rPr>
          <w:rFonts w:hint="eastAsia"/>
        </w:rPr>
        <w:t>第</w:t>
      </w:r>
      <w:r>
        <w:rPr>
          <w:rFonts w:hint="eastAsia"/>
        </w:rPr>
        <w:t>３</w:t>
      </w:r>
      <w:r w:rsidRPr="00232EFC">
        <w:rPr>
          <w:rFonts w:hint="eastAsia"/>
        </w:rPr>
        <w:t>節</w:t>
      </w:r>
      <w:r>
        <w:rPr>
          <w:rFonts w:hint="eastAsia"/>
        </w:rPr>
        <w:t xml:space="preserve">　警戒体制の確立</w:t>
      </w:r>
      <w:r w:rsidRPr="00232EFC">
        <w:rPr>
          <w:rFonts w:hint="eastAsia"/>
        </w:rPr>
        <w:t>」</w:t>
      </w:r>
      <w:r>
        <w:rPr>
          <w:rFonts w:hint="eastAsia"/>
        </w:rPr>
        <w:t>を準用する。</w:t>
      </w:r>
    </w:p>
    <w:p w14:paraId="16F8D5CF" w14:textId="77777777" w:rsidR="00356713" w:rsidRPr="00424DC9" w:rsidRDefault="00356713" w:rsidP="00356713">
      <w:pPr>
        <w:pStyle w:val="a3"/>
        <w:ind w:leftChars="0" w:left="0" w:firstLineChars="0" w:firstLine="0"/>
      </w:pPr>
    </w:p>
    <w:p w14:paraId="0847C8A2" w14:textId="0FFD6A4F" w:rsidR="00D20765" w:rsidRDefault="005E094A" w:rsidP="001345A3">
      <w:pPr>
        <w:pStyle w:val="3"/>
      </w:pPr>
      <w:bookmarkStart w:id="22" w:name="_Toc181870198"/>
      <w:r>
        <w:rPr>
          <w:rFonts w:hint="eastAsia"/>
        </w:rPr>
        <w:t>３</w:t>
      </w:r>
      <w:r w:rsidR="00005C33">
        <w:rPr>
          <w:rFonts w:hint="eastAsia"/>
        </w:rPr>
        <w:t xml:space="preserve">　</w:t>
      </w:r>
      <w:r w:rsidR="00D20765">
        <w:t>避難対策等</w:t>
      </w:r>
      <w:bookmarkEnd w:id="22"/>
    </w:p>
    <w:p w14:paraId="44E89E82" w14:textId="24C6FE57" w:rsidR="00D20765" w:rsidRDefault="00D20765" w:rsidP="008138FC">
      <w:pPr>
        <w:pStyle w:val="4"/>
        <w:ind w:left="213"/>
      </w:pPr>
      <w:r>
        <w:t>１</w:t>
      </w:r>
      <w:r w:rsidR="001345A3">
        <w:rPr>
          <w:rFonts w:hint="eastAsia"/>
        </w:rPr>
        <w:t>）</w:t>
      </w:r>
      <w:r w:rsidR="007A64AF">
        <w:rPr>
          <w:rFonts w:hint="eastAsia"/>
        </w:rPr>
        <w:t>避難所の開設</w:t>
      </w:r>
    </w:p>
    <w:p w14:paraId="08A20ED5" w14:textId="6CDAEA05" w:rsidR="00EA75FB" w:rsidRDefault="007A64AF" w:rsidP="007A64AF">
      <w:pPr>
        <w:pStyle w:val="a3"/>
        <w:ind w:left="426" w:firstLine="213"/>
      </w:pPr>
      <w:r>
        <w:rPr>
          <w:rFonts w:hint="eastAsia"/>
        </w:rPr>
        <w:t>町</w:t>
      </w:r>
      <w:r w:rsidRPr="007A64AF">
        <w:rPr>
          <w:rFonts w:hint="eastAsia"/>
        </w:rPr>
        <w:t>は、職員を派遣し、必要な指定避難所を開設</w:t>
      </w:r>
      <w:r>
        <w:rPr>
          <w:rFonts w:hint="eastAsia"/>
        </w:rPr>
        <w:t>する</w:t>
      </w:r>
      <w:r w:rsidRPr="007A64AF">
        <w:rPr>
          <w:rFonts w:hint="eastAsia"/>
        </w:rPr>
        <w:t>。また、必要に応じて、</w:t>
      </w:r>
      <w:r>
        <w:rPr>
          <w:rFonts w:hint="eastAsia"/>
        </w:rPr>
        <w:t>広域避難所における福祉避難室</w:t>
      </w:r>
      <w:r w:rsidR="008E1C27">
        <w:rPr>
          <w:rFonts w:hint="eastAsia"/>
        </w:rPr>
        <w:t>および</w:t>
      </w:r>
      <w:r w:rsidRPr="007A64AF">
        <w:rPr>
          <w:rFonts w:hint="eastAsia"/>
        </w:rPr>
        <w:t>福祉避難所の開設要請を行</w:t>
      </w:r>
      <w:r>
        <w:rPr>
          <w:rFonts w:hint="eastAsia"/>
        </w:rPr>
        <w:t>う</w:t>
      </w:r>
      <w:r w:rsidRPr="007A64AF">
        <w:rPr>
          <w:rFonts w:hint="eastAsia"/>
        </w:rPr>
        <w:t>。</w:t>
      </w:r>
    </w:p>
    <w:p w14:paraId="4C1FA8B8" w14:textId="79063EBB" w:rsidR="007A64AF" w:rsidRDefault="007A64AF" w:rsidP="007A64AF">
      <w:pPr>
        <w:pStyle w:val="a3"/>
        <w:ind w:left="426" w:firstLine="213"/>
      </w:pPr>
      <w:r>
        <w:rPr>
          <w:rFonts w:hint="eastAsia"/>
        </w:rPr>
        <w:t>※</w:t>
      </w:r>
      <w:r>
        <w:rPr>
          <w:rFonts w:hAnsi="ＭＳ 明朝" w:cs="ＭＳ 明朝" w:hint="eastAsia"/>
        </w:rPr>
        <w:t>「</w:t>
      </w:r>
      <w:r w:rsidR="00F603B5">
        <w:rPr>
          <w:rFonts w:hAnsi="ＭＳ 明朝" w:cs="ＭＳ 明朝" w:hint="eastAsia"/>
        </w:rPr>
        <w:t>多賀町</w:t>
      </w:r>
      <w:r>
        <w:rPr>
          <w:rFonts w:hint="eastAsia"/>
        </w:rPr>
        <w:t>地域防災計画</w:t>
      </w:r>
      <w:r w:rsidRPr="00232EFC">
        <w:rPr>
          <w:rFonts w:hint="eastAsia"/>
        </w:rPr>
        <w:t>第３</w:t>
      </w:r>
      <w:r>
        <w:rPr>
          <w:rFonts w:hint="eastAsia"/>
        </w:rPr>
        <w:t>部</w:t>
      </w:r>
      <w:r w:rsidRPr="00232EFC">
        <w:rPr>
          <w:rFonts w:hint="eastAsia"/>
        </w:rPr>
        <w:t>第</w:t>
      </w:r>
      <w:r w:rsidR="00833745">
        <w:rPr>
          <w:rFonts w:hint="eastAsia"/>
        </w:rPr>
        <w:t>４</w:t>
      </w:r>
      <w:r w:rsidRPr="00232EFC">
        <w:rPr>
          <w:rFonts w:hint="eastAsia"/>
        </w:rPr>
        <w:t>章</w:t>
      </w:r>
      <w:r w:rsidR="002973FD">
        <w:rPr>
          <w:rFonts w:hint="eastAsia"/>
        </w:rPr>
        <w:t>の</w:t>
      </w:r>
      <w:r w:rsidRPr="00232EFC">
        <w:rPr>
          <w:rFonts w:hint="eastAsia"/>
        </w:rPr>
        <w:t>第</w:t>
      </w:r>
      <w:r w:rsidR="00833745">
        <w:rPr>
          <w:rFonts w:hint="eastAsia"/>
        </w:rPr>
        <w:t>１</w:t>
      </w:r>
      <w:r w:rsidRPr="00232EFC">
        <w:rPr>
          <w:rFonts w:hint="eastAsia"/>
        </w:rPr>
        <w:t>節</w:t>
      </w:r>
      <w:r w:rsidR="002973FD">
        <w:rPr>
          <w:rFonts w:hint="eastAsia"/>
        </w:rPr>
        <w:t xml:space="preserve">　</w:t>
      </w:r>
      <w:r w:rsidR="00833745">
        <w:rPr>
          <w:rFonts w:hint="eastAsia"/>
        </w:rPr>
        <w:t>避難計画</w:t>
      </w:r>
      <w:r w:rsidRPr="00232EFC">
        <w:rPr>
          <w:rFonts w:hint="eastAsia"/>
        </w:rPr>
        <w:t>」</w:t>
      </w:r>
      <w:r>
        <w:rPr>
          <w:rFonts w:hint="eastAsia"/>
        </w:rPr>
        <w:t>参照</w:t>
      </w:r>
    </w:p>
    <w:p w14:paraId="75986A8E" w14:textId="77777777" w:rsidR="007A64AF" w:rsidRPr="007A64AF" w:rsidRDefault="007A64AF" w:rsidP="0083091F">
      <w:pPr>
        <w:pStyle w:val="a3"/>
        <w:ind w:leftChars="0" w:left="0" w:firstLineChars="0" w:firstLine="0"/>
      </w:pPr>
    </w:p>
    <w:p w14:paraId="733CC4B1" w14:textId="77777777" w:rsidR="00D20765" w:rsidRDefault="00D20765" w:rsidP="008138FC">
      <w:pPr>
        <w:pStyle w:val="4"/>
        <w:ind w:left="213"/>
      </w:pPr>
      <w:r>
        <w:t>２</w:t>
      </w:r>
      <w:r w:rsidR="001345A3">
        <w:rPr>
          <w:rFonts w:hint="eastAsia"/>
        </w:rPr>
        <w:t>）</w:t>
      </w:r>
      <w:r>
        <w:t>避難所の運営</w:t>
      </w:r>
    </w:p>
    <w:p w14:paraId="668DDDDB" w14:textId="24CCB471" w:rsidR="00B75471" w:rsidRDefault="00A31F84" w:rsidP="000C6956">
      <w:pPr>
        <w:pStyle w:val="a3"/>
        <w:ind w:left="426" w:firstLine="213"/>
      </w:pPr>
      <w:r w:rsidRPr="000C6956">
        <w:t>町</w:t>
      </w:r>
      <w:r w:rsidR="00D20765" w:rsidRPr="000C6956">
        <w:t>における、避難後の救護の内容については、</w:t>
      </w:r>
      <w:r w:rsidR="002A0C50" w:rsidRPr="000C6956">
        <w:rPr>
          <w:rFonts w:hint="eastAsia"/>
        </w:rPr>
        <w:t>「</w:t>
      </w:r>
      <w:r w:rsidR="00F603B5">
        <w:rPr>
          <w:rFonts w:hint="eastAsia"/>
        </w:rPr>
        <w:t>多賀町</w:t>
      </w:r>
      <w:r w:rsidR="002A0C50" w:rsidRPr="000C6956">
        <w:rPr>
          <w:rFonts w:hint="eastAsia"/>
        </w:rPr>
        <w:t>地域防災計画第３部第４章</w:t>
      </w:r>
      <w:r w:rsidR="002973FD">
        <w:rPr>
          <w:rFonts w:hint="eastAsia"/>
        </w:rPr>
        <w:t>の</w:t>
      </w:r>
      <w:r w:rsidR="002A0C50" w:rsidRPr="000C6956">
        <w:rPr>
          <w:rFonts w:hint="eastAsia"/>
        </w:rPr>
        <w:t>第１節</w:t>
      </w:r>
      <w:r w:rsidR="002973FD">
        <w:rPr>
          <w:rFonts w:hint="eastAsia"/>
        </w:rPr>
        <w:t xml:space="preserve">　</w:t>
      </w:r>
      <w:r w:rsidR="002A0C50" w:rsidRPr="000C6956">
        <w:rPr>
          <w:rFonts w:hint="eastAsia"/>
        </w:rPr>
        <w:t>避難計画」を準用する</w:t>
      </w:r>
      <w:r w:rsidR="00D20765" w:rsidRPr="000C6956">
        <w:t>。</w:t>
      </w:r>
    </w:p>
    <w:p w14:paraId="6B84F897" w14:textId="77777777" w:rsidR="00B75471" w:rsidRDefault="00B75471" w:rsidP="0083091F">
      <w:pPr>
        <w:pStyle w:val="a3"/>
        <w:spacing w:before="27" w:line="261" w:lineRule="auto"/>
        <w:ind w:leftChars="0" w:left="0" w:right="2146" w:firstLineChars="0" w:firstLine="0"/>
      </w:pPr>
    </w:p>
    <w:p w14:paraId="6741B77B" w14:textId="395B7AB0" w:rsidR="00D20765" w:rsidRDefault="005E094A" w:rsidP="00B75471">
      <w:pPr>
        <w:pStyle w:val="3"/>
      </w:pPr>
      <w:bookmarkStart w:id="23" w:name="_Toc181870199"/>
      <w:r>
        <w:rPr>
          <w:rFonts w:hint="eastAsia"/>
        </w:rPr>
        <w:t>４</w:t>
      </w:r>
      <w:r w:rsidR="00005C33">
        <w:rPr>
          <w:rFonts w:hint="eastAsia"/>
        </w:rPr>
        <w:t xml:space="preserve">　</w:t>
      </w:r>
      <w:r w:rsidR="00D20765">
        <w:t>消防機関等の活動</w:t>
      </w:r>
      <w:bookmarkEnd w:id="23"/>
    </w:p>
    <w:p w14:paraId="387E0D5B" w14:textId="71C3D3C0" w:rsidR="00D20765" w:rsidRPr="00787CCD" w:rsidRDefault="00787CCD" w:rsidP="00787CCD">
      <w:pPr>
        <w:pStyle w:val="a3"/>
        <w:ind w:left="426" w:firstLine="213"/>
      </w:pPr>
      <w:r w:rsidRPr="00787CCD">
        <w:rPr>
          <w:rFonts w:hint="eastAsia"/>
        </w:rPr>
        <w:t>消防機関等の活動については、「</w:t>
      </w:r>
      <w:r w:rsidR="00F603B5">
        <w:rPr>
          <w:rFonts w:hint="eastAsia"/>
        </w:rPr>
        <w:t>多賀町</w:t>
      </w:r>
      <w:r w:rsidRPr="00787CCD">
        <w:rPr>
          <w:rFonts w:hint="eastAsia"/>
        </w:rPr>
        <w:t>地域防災計画</w:t>
      </w:r>
      <w:r w:rsidRPr="00232EFC">
        <w:rPr>
          <w:rFonts w:hint="eastAsia"/>
        </w:rPr>
        <w:t>第３</w:t>
      </w:r>
      <w:r>
        <w:rPr>
          <w:rFonts w:hint="eastAsia"/>
        </w:rPr>
        <w:t>部</w:t>
      </w:r>
      <w:r w:rsidRPr="00232EFC">
        <w:rPr>
          <w:rFonts w:hint="eastAsia"/>
        </w:rPr>
        <w:t>第</w:t>
      </w:r>
      <w:r w:rsidR="00472636">
        <w:rPr>
          <w:rFonts w:hint="eastAsia"/>
        </w:rPr>
        <w:t>３</w:t>
      </w:r>
      <w:r w:rsidRPr="00232EFC">
        <w:rPr>
          <w:rFonts w:hint="eastAsia"/>
        </w:rPr>
        <w:t>章</w:t>
      </w:r>
      <w:r w:rsidR="002973FD">
        <w:rPr>
          <w:rFonts w:hint="eastAsia"/>
        </w:rPr>
        <w:t>の</w:t>
      </w:r>
      <w:r w:rsidRPr="00232EFC">
        <w:rPr>
          <w:rFonts w:hint="eastAsia"/>
        </w:rPr>
        <w:t>第</w:t>
      </w:r>
      <w:r w:rsidR="00472636">
        <w:rPr>
          <w:rFonts w:hint="eastAsia"/>
        </w:rPr>
        <w:t>２</w:t>
      </w:r>
      <w:r w:rsidRPr="00232EFC">
        <w:rPr>
          <w:rFonts w:hint="eastAsia"/>
        </w:rPr>
        <w:t>節</w:t>
      </w:r>
      <w:bookmarkStart w:id="24" w:name="_Toc20843744"/>
      <w:r w:rsidR="002973FD">
        <w:rPr>
          <w:rFonts w:hint="eastAsia"/>
        </w:rPr>
        <w:t xml:space="preserve">　</w:t>
      </w:r>
      <w:r w:rsidR="00472636" w:rsidRPr="00DA2D75">
        <w:rPr>
          <w:rFonts w:hint="eastAsia"/>
          <w:color w:val="0D0D0D"/>
        </w:rPr>
        <w:t>火災等の消防応急対策</w:t>
      </w:r>
      <w:bookmarkEnd w:id="24"/>
      <w:r w:rsidR="00472636">
        <w:rPr>
          <w:rFonts w:hint="eastAsia"/>
          <w:color w:val="0D0D0D"/>
        </w:rPr>
        <w:t>」</w:t>
      </w:r>
      <w:r w:rsidRPr="00787CCD">
        <w:rPr>
          <w:rFonts w:hint="eastAsia"/>
        </w:rPr>
        <w:t>を準用</w:t>
      </w:r>
      <w:r w:rsidR="00472636">
        <w:rPr>
          <w:rFonts w:hint="eastAsia"/>
        </w:rPr>
        <w:t>する</w:t>
      </w:r>
      <w:r w:rsidRPr="00787CCD">
        <w:rPr>
          <w:rFonts w:hint="eastAsia"/>
        </w:rPr>
        <w:t>。</w:t>
      </w:r>
    </w:p>
    <w:p w14:paraId="2456E74E" w14:textId="77777777" w:rsidR="00D20765" w:rsidRPr="00400DCA" w:rsidRDefault="00D20765" w:rsidP="00400DCA"/>
    <w:p w14:paraId="34F46A9C" w14:textId="6E879DCC" w:rsidR="00535C23" w:rsidRDefault="00787CCD" w:rsidP="00535C23">
      <w:pPr>
        <w:pStyle w:val="3"/>
      </w:pPr>
      <w:bookmarkStart w:id="25" w:name="_Toc181870200"/>
      <w:r>
        <w:rPr>
          <w:rFonts w:hint="eastAsia"/>
        </w:rPr>
        <w:t>５</w:t>
      </w:r>
      <w:r w:rsidR="00005C33">
        <w:rPr>
          <w:rFonts w:hint="eastAsia"/>
        </w:rPr>
        <w:t xml:space="preserve">　</w:t>
      </w:r>
      <w:r w:rsidR="00D20765">
        <w:t>水道、電気、ガス、通信、放送関係</w:t>
      </w:r>
      <w:bookmarkEnd w:id="25"/>
    </w:p>
    <w:p w14:paraId="1FAAC342" w14:textId="412B46FC" w:rsidR="00787CCD" w:rsidRDefault="00787CCD" w:rsidP="00472636">
      <w:pPr>
        <w:pStyle w:val="a3"/>
        <w:ind w:left="426" w:firstLine="213"/>
      </w:pPr>
      <w:r>
        <w:rPr>
          <w:rFonts w:hint="eastAsia"/>
        </w:rPr>
        <w:t>水道、電気、ガス、通信</w:t>
      </w:r>
      <w:r w:rsidR="00472636">
        <w:rPr>
          <w:rFonts w:hint="eastAsia"/>
        </w:rPr>
        <w:t>、放送</w:t>
      </w:r>
      <w:r>
        <w:rPr>
          <w:rFonts w:hint="eastAsia"/>
        </w:rPr>
        <w:t>関係については、「</w:t>
      </w:r>
      <w:r w:rsidR="00F603B5">
        <w:rPr>
          <w:rFonts w:hint="eastAsia"/>
        </w:rPr>
        <w:t>多賀町</w:t>
      </w:r>
      <w:r>
        <w:rPr>
          <w:rFonts w:hint="eastAsia"/>
        </w:rPr>
        <w:t>地域防災計画</w:t>
      </w:r>
      <w:r w:rsidR="00472636" w:rsidRPr="00232EFC">
        <w:rPr>
          <w:rFonts w:hint="eastAsia"/>
        </w:rPr>
        <w:t>第３</w:t>
      </w:r>
      <w:r w:rsidR="00472636">
        <w:rPr>
          <w:rFonts w:hint="eastAsia"/>
        </w:rPr>
        <w:t>部</w:t>
      </w:r>
      <w:r w:rsidR="00472636" w:rsidRPr="00232EFC">
        <w:rPr>
          <w:rFonts w:hint="eastAsia"/>
        </w:rPr>
        <w:t>第</w:t>
      </w:r>
      <w:r w:rsidR="00F603B5">
        <w:rPr>
          <w:rFonts w:hint="eastAsia"/>
        </w:rPr>
        <w:t>13</w:t>
      </w:r>
      <w:r w:rsidR="00472636" w:rsidRPr="00232EFC">
        <w:rPr>
          <w:rFonts w:hint="eastAsia"/>
        </w:rPr>
        <w:t>章</w:t>
      </w:r>
      <w:r w:rsidR="002973FD">
        <w:rPr>
          <w:rFonts w:hint="eastAsia"/>
        </w:rPr>
        <w:t>の</w:t>
      </w:r>
      <w:r w:rsidR="00472636" w:rsidRPr="00232EFC">
        <w:rPr>
          <w:rFonts w:hint="eastAsia"/>
        </w:rPr>
        <w:t>第</w:t>
      </w:r>
      <w:r w:rsidR="00472636">
        <w:rPr>
          <w:rFonts w:hint="eastAsia"/>
        </w:rPr>
        <w:t>１</w:t>
      </w:r>
      <w:r w:rsidR="00472636" w:rsidRPr="00232EFC">
        <w:rPr>
          <w:rFonts w:hint="eastAsia"/>
        </w:rPr>
        <w:t>節</w:t>
      </w:r>
      <w:bookmarkStart w:id="26" w:name="_Toc20843787"/>
      <w:r w:rsidR="002973FD">
        <w:rPr>
          <w:rFonts w:hint="eastAsia"/>
        </w:rPr>
        <w:t xml:space="preserve">　</w:t>
      </w:r>
      <w:r w:rsidR="00472636" w:rsidRPr="00DA2D75">
        <w:rPr>
          <w:rFonts w:hint="eastAsia"/>
          <w:color w:val="0D0D0D"/>
        </w:rPr>
        <w:t>ライフライン等の応急対策</w:t>
      </w:r>
      <w:bookmarkEnd w:id="26"/>
      <w:r>
        <w:rPr>
          <w:rFonts w:hint="eastAsia"/>
        </w:rPr>
        <w:t>」を準用</w:t>
      </w:r>
      <w:r w:rsidR="00150AC0">
        <w:rPr>
          <w:rFonts w:hint="eastAsia"/>
        </w:rPr>
        <w:t>する</w:t>
      </w:r>
      <w:r>
        <w:rPr>
          <w:rFonts w:hint="eastAsia"/>
        </w:rPr>
        <w:t>。</w:t>
      </w:r>
    </w:p>
    <w:p w14:paraId="6AD0F3A5" w14:textId="77777777" w:rsidR="00D20765" w:rsidRPr="00400DCA" w:rsidRDefault="00D20765" w:rsidP="00400DCA"/>
    <w:p w14:paraId="6D200304" w14:textId="3F8A16BE" w:rsidR="00D40020" w:rsidRDefault="00505B0E" w:rsidP="00D40020">
      <w:pPr>
        <w:pStyle w:val="3"/>
      </w:pPr>
      <w:bookmarkStart w:id="27" w:name="_Toc181870201"/>
      <w:r>
        <w:rPr>
          <w:rFonts w:hint="eastAsia"/>
        </w:rPr>
        <w:t>６</w:t>
      </w:r>
      <w:r w:rsidR="00005C33">
        <w:rPr>
          <w:rFonts w:hint="eastAsia"/>
        </w:rPr>
        <w:t xml:space="preserve">　</w:t>
      </w:r>
      <w:r w:rsidR="00D20765">
        <w:t>交通</w:t>
      </w:r>
      <w:bookmarkEnd w:id="27"/>
    </w:p>
    <w:p w14:paraId="002096E2" w14:textId="6205CEE7" w:rsidR="00787CCD" w:rsidRPr="00787CCD" w:rsidRDefault="00787CCD" w:rsidP="00150AC0">
      <w:pPr>
        <w:pStyle w:val="a3"/>
        <w:ind w:left="426" w:firstLine="213"/>
      </w:pPr>
      <w:r>
        <w:rPr>
          <w:rFonts w:hint="eastAsia"/>
        </w:rPr>
        <w:t>交通については、「</w:t>
      </w:r>
      <w:r w:rsidR="00F603B5">
        <w:rPr>
          <w:rFonts w:hint="eastAsia"/>
        </w:rPr>
        <w:t>多賀町</w:t>
      </w:r>
      <w:r>
        <w:rPr>
          <w:rFonts w:hint="eastAsia"/>
        </w:rPr>
        <w:t>地域防災計画第</w:t>
      </w:r>
      <w:r w:rsidR="00F603B5">
        <w:rPr>
          <w:rFonts w:hint="eastAsia"/>
        </w:rPr>
        <w:t>３</w:t>
      </w:r>
      <w:r w:rsidR="00150AC0">
        <w:rPr>
          <w:rFonts w:hint="eastAsia"/>
        </w:rPr>
        <w:t>部第</w:t>
      </w:r>
      <w:r w:rsidR="002973FD">
        <w:rPr>
          <w:rFonts w:hint="eastAsia"/>
        </w:rPr>
        <w:t>９</w:t>
      </w:r>
      <w:r w:rsidR="00150AC0">
        <w:rPr>
          <w:rFonts w:hint="eastAsia"/>
        </w:rPr>
        <w:t>章</w:t>
      </w:r>
      <w:r w:rsidR="002973FD">
        <w:rPr>
          <w:rFonts w:hint="eastAsia"/>
        </w:rPr>
        <w:t>の</w:t>
      </w:r>
      <w:r>
        <w:rPr>
          <w:rFonts w:hint="eastAsia"/>
        </w:rPr>
        <w:t>第</w:t>
      </w:r>
      <w:r w:rsidR="00150AC0">
        <w:rPr>
          <w:rFonts w:hint="eastAsia"/>
        </w:rPr>
        <w:t>１</w:t>
      </w:r>
      <w:r>
        <w:rPr>
          <w:rFonts w:hint="eastAsia"/>
        </w:rPr>
        <w:t>節</w:t>
      </w:r>
      <w:bookmarkStart w:id="28" w:name="_Toc20843769"/>
      <w:r w:rsidR="002973FD">
        <w:rPr>
          <w:rFonts w:hint="eastAsia"/>
        </w:rPr>
        <w:t xml:space="preserve">　</w:t>
      </w:r>
      <w:r w:rsidR="00150AC0" w:rsidRPr="00DA2D75">
        <w:rPr>
          <w:rFonts w:hint="eastAsia"/>
          <w:color w:val="0D0D0D"/>
        </w:rPr>
        <w:t>交通の規制</w:t>
      </w:r>
      <w:bookmarkEnd w:id="28"/>
      <w:r>
        <w:rPr>
          <w:rFonts w:hint="eastAsia"/>
        </w:rPr>
        <w:t>」を準用</w:t>
      </w:r>
      <w:r w:rsidR="00150AC0">
        <w:rPr>
          <w:rFonts w:hint="eastAsia"/>
        </w:rPr>
        <w:t>する</w:t>
      </w:r>
      <w:r>
        <w:rPr>
          <w:rFonts w:hint="eastAsia"/>
        </w:rPr>
        <w:t>。</w:t>
      </w:r>
    </w:p>
    <w:p w14:paraId="501B8AB3" w14:textId="77777777" w:rsidR="00D20765" w:rsidRDefault="00D20765" w:rsidP="0083091F">
      <w:pPr>
        <w:pStyle w:val="a3"/>
        <w:ind w:leftChars="0" w:left="0" w:firstLineChars="0" w:firstLine="0"/>
        <w:rPr>
          <w:sz w:val="26"/>
        </w:rPr>
      </w:pPr>
    </w:p>
    <w:p w14:paraId="4BA4C8DF" w14:textId="72CD77C1" w:rsidR="00D40020" w:rsidRDefault="00505B0E" w:rsidP="00D40020">
      <w:pPr>
        <w:pStyle w:val="3"/>
      </w:pPr>
      <w:bookmarkStart w:id="29" w:name="_Toc181870202"/>
      <w:r>
        <w:rPr>
          <w:rFonts w:hint="eastAsia"/>
          <w:spacing w:val="7"/>
        </w:rPr>
        <w:t>７</w:t>
      </w:r>
      <w:r w:rsidR="00005C33">
        <w:rPr>
          <w:rFonts w:hint="eastAsia"/>
          <w:spacing w:val="7"/>
        </w:rPr>
        <w:t xml:space="preserve">　</w:t>
      </w:r>
      <w:r w:rsidR="00A31F84">
        <w:rPr>
          <w:spacing w:val="7"/>
        </w:rPr>
        <w:t>町</w:t>
      </w:r>
      <w:r w:rsidR="00D20765">
        <w:t>自らが管理等を行う道路、河川その他の施設に関する対策</w:t>
      </w:r>
      <w:bookmarkEnd w:id="29"/>
    </w:p>
    <w:p w14:paraId="0BBAF6AB" w14:textId="77777777" w:rsidR="00D20765" w:rsidRDefault="00D20765" w:rsidP="00D40020">
      <w:pPr>
        <w:pStyle w:val="4"/>
        <w:ind w:left="213"/>
      </w:pPr>
      <w:r>
        <w:t>１</w:t>
      </w:r>
      <w:r w:rsidR="00D40020">
        <w:rPr>
          <w:rFonts w:hint="eastAsia"/>
        </w:rPr>
        <w:t>）</w:t>
      </w:r>
      <w:r>
        <w:t>不特定かつ多数の者が出入りする施設</w:t>
      </w:r>
    </w:p>
    <w:p w14:paraId="1E95C7EE" w14:textId="250AD8C2" w:rsidR="00D20765" w:rsidRDefault="00D20765" w:rsidP="000C6956">
      <w:pPr>
        <w:pStyle w:val="a3"/>
        <w:ind w:left="426" w:firstLine="213"/>
      </w:pPr>
      <w:r w:rsidRPr="000C6956">
        <w:t>町が管理する</w:t>
      </w:r>
      <w:r w:rsidR="00C71576" w:rsidRPr="000C6956">
        <w:rPr>
          <w:rFonts w:hint="eastAsia"/>
        </w:rPr>
        <w:t>施設</w:t>
      </w:r>
      <w:r w:rsidR="00B80BA1" w:rsidRPr="000C6956">
        <w:rPr>
          <w:rFonts w:hint="eastAsia"/>
        </w:rPr>
        <w:t>（</w:t>
      </w:r>
      <w:r w:rsidRPr="000C6956">
        <w:t>道路、河川、庁舎、会館、社会教育施設、社会体育施設、社会福祉施設、図書館、学校等</w:t>
      </w:r>
      <w:r w:rsidR="00B80BA1" w:rsidRPr="000C6956">
        <w:rPr>
          <w:rFonts w:hint="eastAsia"/>
        </w:rPr>
        <w:t>）</w:t>
      </w:r>
      <w:r w:rsidRPr="000C6956">
        <w:t>の管理上の措置</w:t>
      </w:r>
      <w:r w:rsidR="008E1C27">
        <w:t>および</w:t>
      </w:r>
      <w:r w:rsidRPr="000C6956">
        <w:t>体制はおおむね次のとおり</w:t>
      </w:r>
      <w:r w:rsidR="00C71576" w:rsidRPr="000C6956">
        <w:rPr>
          <w:rFonts w:hint="eastAsia"/>
        </w:rPr>
        <w:t>とする</w:t>
      </w:r>
      <w:r w:rsidRPr="000C6956">
        <w:t>。</w:t>
      </w:r>
    </w:p>
    <w:p w14:paraId="3DD369CC" w14:textId="0A36D908" w:rsidR="0083091F" w:rsidRPr="00C52170" w:rsidRDefault="0083091F" w:rsidP="0083091F">
      <w:pPr>
        <w:pStyle w:val="a9"/>
        <w:ind w:left="1278" w:hanging="426"/>
      </w:pPr>
      <w:r w:rsidRPr="00C52170">
        <w:rPr>
          <w:rFonts w:hint="eastAsia"/>
        </w:rPr>
        <w:t xml:space="preserve">①　</w:t>
      </w:r>
      <w:r>
        <w:rPr>
          <w:rFonts w:hint="eastAsia"/>
        </w:rPr>
        <w:t>各施設に共通する事項</w:t>
      </w:r>
    </w:p>
    <w:p w14:paraId="45C99816" w14:textId="7362C141" w:rsidR="00D20765" w:rsidRPr="000C761A" w:rsidRDefault="0083091F" w:rsidP="0083091F">
      <w:pPr>
        <w:pStyle w:val="a9"/>
        <w:ind w:left="852" w:firstLineChars="0" w:firstLine="428"/>
      </w:pPr>
      <w:r>
        <w:rPr>
          <w:rFonts w:hint="eastAsia"/>
        </w:rPr>
        <w:t>ア</w:t>
      </w:r>
      <w:r w:rsidR="008D66AD" w:rsidRPr="000C761A">
        <w:rPr>
          <w:rFonts w:hint="eastAsia"/>
        </w:rPr>
        <w:t xml:space="preserve">　</w:t>
      </w:r>
      <w:r w:rsidR="00D20765" w:rsidRPr="000C761A">
        <w:t>南海トラフ地震臨時情報（巨大地震警戒）等の入場者等への伝達</w:t>
      </w:r>
    </w:p>
    <w:p w14:paraId="65330D56" w14:textId="77777777" w:rsidR="0083091F" w:rsidRDefault="0083091F" w:rsidP="0083091F">
      <w:pPr>
        <w:pStyle w:val="a9"/>
        <w:ind w:left="852" w:firstLineChars="0" w:firstLine="428"/>
      </w:pPr>
      <w:r>
        <w:rPr>
          <w:rFonts w:hint="eastAsia"/>
        </w:rPr>
        <w:t>イ</w:t>
      </w:r>
      <w:r w:rsidR="008D66AD" w:rsidRPr="000C761A">
        <w:rPr>
          <w:rFonts w:hint="eastAsia"/>
        </w:rPr>
        <w:t xml:space="preserve">　</w:t>
      </w:r>
      <w:r w:rsidR="00D20765" w:rsidRPr="000C761A">
        <w:t>入場者等の安全確保のための退避等の措置</w:t>
      </w:r>
    </w:p>
    <w:p w14:paraId="18FD7D71" w14:textId="6C5262E7" w:rsidR="0083091F" w:rsidRDefault="0083091F" w:rsidP="0083091F">
      <w:pPr>
        <w:pStyle w:val="a9"/>
        <w:ind w:left="852" w:firstLineChars="0" w:firstLine="428"/>
      </w:pPr>
      <w:r>
        <w:rPr>
          <w:rFonts w:hint="eastAsia"/>
        </w:rPr>
        <w:t>ウ</w:t>
      </w:r>
      <w:r w:rsidR="008D66AD" w:rsidRPr="000C761A">
        <w:rPr>
          <w:rFonts w:hint="eastAsia"/>
        </w:rPr>
        <w:t xml:space="preserve">　</w:t>
      </w:r>
      <w:r w:rsidR="00D20765" w:rsidRPr="000C761A">
        <w:t>施設の防災点検</w:t>
      </w:r>
      <w:r w:rsidR="008E1C27">
        <w:t>および</w:t>
      </w:r>
      <w:r w:rsidR="00D20765" w:rsidRPr="000C761A">
        <w:t>設備、備品等の転倒、落下防止措置</w:t>
      </w:r>
    </w:p>
    <w:p w14:paraId="53A48A58" w14:textId="77777777" w:rsidR="0083091F" w:rsidRDefault="0083091F" w:rsidP="0083091F">
      <w:pPr>
        <w:pStyle w:val="a9"/>
        <w:ind w:left="852" w:firstLineChars="0" w:firstLine="428"/>
      </w:pPr>
      <w:r>
        <w:rPr>
          <w:rFonts w:hint="eastAsia"/>
        </w:rPr>
        <w:t>エ</w:t>
      </w:r>
      <w:r w:rsidR="008D66AD" w:rsidRPr="000C761A">
        <w:rPr>
          <w:rFonts w:hint="eastAsia"/>
        </w:rPr>
        <w:t xml:space="preserve">　</w:t>
      </w:r>
      <w:r w:rsidR="00D20765" w:rsidRPr="000C761A">
        <w:t>出火防止措置</w:t>
      </w:r>
    </w:p>
    <w:p w14:paraId="093E143E" w14:textId="77777777" w:rsidR="0083091F" w:rsidRDefault="0083091F" w:rsidP="0083091F">
      <w:pPr>
        <w:pStyle w:val="a9"/>
        <w:ind w:left="852" w:firstLineChars="0" w:firstLine="428"/>
      </w:pPr>
      <w:r>
        <w:rPr>
          <w:rFonts w:hint="eastAsia"/>
        </w:rPr>
        <w:t>オ</w:t>
      </w:r>
      <w:r w:rsidR="008D66AD" w:rsidRPr="000C761A">
        <w:rPr>
          <w:rFonts w:hint="eastAsia"/>
        </w:rPr>
        <w:t xml:space="preserve">　</w:t>
      </w:r>
      <w:r w:rsidR="00D20765" w:rsidRPr="000C761A">
        <w:t>水、食料等の備蓄</w:t>
      </w:r>
    </w:p>
    <w:p w14:paraId="0409F8F7" w14:textId="56B3A495" w:rsidR="0083091F" w:rsidRDefault="0083091F" w:rsidP="0083091F">
      <w:pPr>
        <w:pStyle w:val="a9"/>
        <w:ind w:leftChars="600" w:left="1704" w:hanging="426"/>
      </w:pPr>
      <w:r>
        <w:rPr>
          <w:rFonts w:hint="eastAsia"/>
        </w:rPr>
        <w:t>カ</w:t>
      </w:r>
      <w:r w:rsidR="008D66AD" w:rsidRPr="000C761A">
        <w:rPr>
          <w:rFonts w:hint="eastAsia"/>
        </w:rPr>
        <w:t xml:space="preserve">　</w:t>
      </w:r>
      <w:r w:rsidR="00D20765" w:rsidRPr="000C761A">
        <w:t>消防用設備の点検、整備</w:t>
      </w:r>
    </w:p>
    <w:p w14:paraId="0E1A5168" w14:textId="1EF04EC1" w:rsidR="00D20765" w:rsidRDefault="0083091F" w:rsidP="0083091F">
      <w:pPr>
        <w:pStyle w:val="a9"/>
        <w:ind w:leftChars="600" w:left="1704" w:hanging="426"/>
      </w:pPr>
      <w:r>
        <w:rPr>
          <w:rFonts w:hint="eastAsia"/>
        </w:rPr>
        <w:t>キ</w:t>
      </w:r>
      <w:r w:rsidR="008D66AD" w:rsidRPr="000C761A">
        <w:rPr>
          <w:rFonts w:hint="eastAsia"/>
        </w:rPr>
        <w:t xml:space="preserve">　</w:t>
      </w:r>
      <w:r w:rsidR="00D20765" w:rsidRPr="000C761A">
        <w:t>非常用発電装置の整備、防災行政無線、テレビ、ラジオ、コンピュータな</w:t>
      </w:r>
      <w:r w:rsidR="00D20765" w:rsidRPr="00C71576">
        <w:t>ど情報を入手するための機器の整備</w:t>
      </w:r>
    </w:p>
    <w:p w14:paraId="393A526D" w14:textId="755BA29D" w:rsidR="0083091F" w:rsidRPr="00C52170" w:rsidRDefault="0083091F" w:rsidP="0083091F">
      <w:pPr>
        <w:pStyle w:val="a9"/>
        <w:ind w:left="1278" w:hanging="426"/>
      </w:pPr>
      <w:r>
        <w:rPr>
          <w:rFonts w:hint="eastAsia"/>
        </w:rPr>
        <w:t>②</w:t>
      </w:r>
      <w:r w:rsidRPr="00C52170">
        <w:rPr>
          <w:rFonts w:hint="eastAsia"/>
        </w:rPr>
        <w:t xml:space="preserve">　</w:t>
      </w:r>
      <w:r>
        <w:rPr>
          <w:rFonts w:hint="eastAsia"/>
        </w:rPr>
        <w:t>個別事項</w:t>
      </w:r>
    </w:p>
    <w:p w14:paraId="739B522F" w14:textId="464D2036" w:rsidR="003411F7" w:rsidRDefault="0074019F" w:rsidP="0083091F">
      <w:pPr>
        <w:pStyle w:val="a3"/>
        <w:ind w:left="426" w:firstLineChars="400" w:firstLine="852"/>
      </w:pPr>
      <w:r w:rsidRPr="0074019F">
        <w:rPr>
          <w:rFonts w:hint="eastAsia"/>
        </w:rPr>
        <w:t>施設</w:t>
      </w:r>
      <w:r w:rsidRPr="000C761A">
        <w:rPr>
          <w:rFonts w:hint="eastAsia"/>
        </w:rPr>
        <w:t>ごとに具体的に避難に関する事項を別途定める。</w:t>
      </w:r>
    </w:p>
    <w:p w14:paraId="17D9A47E" w14:textId="77777777" w:rsidR="0083091F" w:rsidRDefault="0083091F" w:rsidP="0083091F">
      <w:pPr>
        <w:pStyle w:val="a3"/>
        <w:ind w:leftChars="93" w:left="198" w:firstLineChars="54"/>
        <w:rPr>
          <w:spacing w:val="-14"/>
        </w:rPr>
      </w:pPr>
    </w:p>
    <w:p w14:paraId="28ACD5BA" w14:textId="77777777" w:rsidR="00D20765" w:rsidRDefault="00D40020" w:rsidP="004653DF">
      <w:pPr>
        <w:pStyle w:val="4"/>
        <w:ind w:left="213"/>
      </w:pPr>
      <w:r>
        <w:rPr>
          <w:rFonts w:hint="eastAsia"/>
        </w:rPr>
        <w:t>２）</w:t>
      </w:r>
      <w:r w:rsidR="00D20765">
        <w:t>災害応急対策の実施上重要な建物に対する措置</w:t>
      </w:r>
    </w:p>
    <w:p w14:paraId="099015C4" w14:textId="390C038F" w:rsidR="00D20765" w:rsidRPr="0074019F" w:rsidRDefault="00D20765" w:rsidP="0083091F">
      <w:pPr>
        <w:pStyle w:val="a9"/>
        <w:ind w:leftChars="210" w:left="447" w:firstLineChars="0" w:firstLine="214"/>
      </w:pPr>
      <w:r w:rsidRPr="0074019F">
        <w:t>災害対策本部が設置される庁舎等の管理者は、１</w:t>
      </w:r>
      <w:r w:rsidR="0074019F">
        <w:rPr>
          <w:rFonts w:hint="eastAsia"/>
        </w:rPr>
        <w:t>）</w:t>
      </w:r>
      <w:r w:rsidRPr="0074019F">
        <w:t>の</w:t>
      </w:r>
      <w:r w:rsidR="0083091F">
        <w:rPr>
          <w:rFonts w:hAnsi="ＭＳ 明朝" w:cs="ＭＳ 明朝" w:hint="eastAsia"/>
        </w:rPr>
        <w:t>①</w:t>
      </w:r>
      <w:r w:rsidRPr="0074019F">
        <w:t>に掲げる措置をとるほか、次に掲げる措置をとる。</w:t>
      </w:r>
    </w:p>
    <w:p w14:paraId="257C9DE0" w14:textId="5931E769" w:rsidR="0083091F" w:rsidRDefault="0083091F" w:rsidP="0083091F">
      <w:pPr>
        <w:pStyle w:val="a9"/>
        <w:ind w:left="1278" w:hanging="426"/>
      </w:pPr>
      <w:r>
        <w:rPr>
          <w:rFonts w:hint="eastAsia"/>
        </w:rPr>
        <w:t>①</w:t>
      </w:r>
      <w:r w:rsidRPr="00C52170">
        <w:rPr>
          <w:rFonts w:hint="eastAsia"/>
        </w:rPr>
        <w:t xml:space="preserve">　</w:t>
      </w:r>
      <w:r w:rsidR="00D20765" w:rsidRPr="0074019F">
        <w:t>自家発電装置、可搬式発電機等による非常用電源の確保</w:t>
      </w:r>
    </w:p>
    <w:p w14:paraId="2686B86C" w14:textId="77777777" w:rsidR="0083091F" w:rsidRDefault="0083091F" w:rsidP="0083091F">
      <w:pPr>
        <w:pStyle w:val="a9"/>
        <w:ind w:left="1278" w:hanging="426"/>
      </w:pPr>
      <w:r>
        <w:rPr>
          <w:rFonts w:hAnsi="ＭＳ 明朝" w:cs="ＭＳ 明朝" w:hint="eastAsia"/>
        </w:rPr>
        <w:t>②</w:t>
      </w:r>
      <w:r w:rsidR="003411F7" w:rsidRPr="0074019F">
        <w:rPr>
          <w:rFonts w:hint="eastAsia"/>
        </w:rPr>
        <w:t xml:space="preserve">　</w:t>
      </w:r>
      <w:r w:rsidR="00D20765" w:rsidRPr="0074019F">
        <w:t>無線通信機等通信手段の確保</w:t>
      </w:r>
    </w:p>
    <w:p w14:paraId="2848D46A" w14:textId="09E36EB3" w:rsidR="004653DF" w:rsidRPr="0074019F" w:rsidRDefault="0083091F" w:rsidP="0083091F">
      <w:pPr>
        <w:pStyle w:val="a9"/>
        <w:ind w:left="1278" w:hanging="426"/>
      </w:pPr>
      <w:r>
        <w:rPr>
          <w:rFonts w:hint="eastAsia"/>
        </w:rPr>
        <w:t>③</w:t>
      </w:r>
      <w:r w:rsidR="003411F7" w:rsidRPr="0074019F">
        <w:rPr>
          <w:rFonts w:hint="eastAsia"/>
        </w:rPr>
        <w:t xml:space="preserve">　</w:t>
      </w:r>
      <w:r w:rsidR="00D20765" w:rsidRPr="0074019F">
        <w:t>災害対策本部等開設に必要な資機材</w:t>
      </w:r>
      <w:r w:rsidR="008E1C27">
        <w:t>および</w:t>
      </w:r>
      <w:r w:rsidR="00D20765" w:rsidRPr="0074019F">
        <w:t>緊急車両等の確保</w:t>
      </w:r>
    </w:p>
    <w:p w14:paraId="05B1396F" w14:textId="77777777" w:rsidR="00D20765" w:rsidRPr="0083091F" w:rsidRDefault="00D20765" w:rsidP="0083091F">
      <w:pPr>
        <w:pStyle w:val="a3"/>
        <w:ind w:leftChars="0" w:left="0" w:firstLineChars="0" w:firstLine="0"/>
        <w:rPr>
          <w:sz w:val="26"/>
        </w:rPr>
      </w:pPr>
    </w:p>
    <w:p w14:paraId="7AF5021B" w14:textId="35738ADA" w:rsidR="00D20765" w:rsidRDefault="00BD171C" w:rsidP="004653DF">
      <w:pPr>
        <w:pStyle w:val="3"/>
      </w:pPr>
      <w:bookmarkStart w:id="30" w:name="_Toc181870203"/>
      <w:r>
        <w:rPr>
          <w:rFonts w:hint="eastAsia"/>
          <w:spacing w:val="1"/>
        </w:rPr>
        <w:t>８</w:t>
      </w:r>
      <w:r w:rsidR="00005C33">
        <w:rPr>
          <w:rFonts w:hint="eastAsia"/>
          <w:spacing w:val="1"/>
        </w:rPr>
        <w:t xml:space="preserve">　</w:t>
      </w:r>
      <w:r w:rsidR="00A31F84">
        <w:rPr>
          <w:spacing w:val="1"/>
        </w:rPr>
        <w:t>町</w:t>
      </w:r>
      <w:r w:rsidR="00D20765">
        <w:t>のとるべき措置</w:t>
      </w:r>
      <w:bookmarkEnd w:id="30"/>
    </w:p>
    <w:p w14:paraId="245EBB26" w14:textId="01DAB477" w:rsidR="00D20765" w:rsidRPr="000C761A" w:rsidRDefault="00A31F84" w:rsidP="000C761A">
      <w:pPr>
        <w:pStyle w:val="a3"/>
        <w:ind w:left="426" w:firstLine="213"/>
      </w:pPr>
      <w:r w:rsidRPr="000C761A">
        <w:t>町</w:t>
      </w:r>
      <w:r w:rsidR="00D20765" w:rsidRPr="000C761A">
        <w:t>は、南海トラフ地震臨時情報（巨大地震注意）等が発表された場合において、</w:t>
      </w:r>
      <w:r w:rsidR="00424DC9">
        <w:t>住民</w:t>
      </w:r>
      <w:r w:rsidR="00D20765" w:rsidRPr="000C761A">
        <w:t>等に対し、日頃からの地震への備えを再確認する等防災対応をとる旨を呼びかける。</w:t>
      </w:r>
    </w:p>
    <w:p w14:paraId="613E65A9" w14:textId="444D9F95" w:rsidR="00D20765" w:rsidRPr="000C761A" w:rsidRDefault="00A31F84" w:rsidP="000C761A">
      <w:pPr>
        <w:pStyle w:val="a3"/>
        <w:ind w:left="426" w:firstLine="213"/>
      </w:pPr>
      <w:r w:rsidRPr="000C761A">
        <w:t>町</w:t>
      </w:r>
      <w:r w:rsidR="00D20765" w:rsidRPr="000C761A">
        <w:t>は、施設・設備等の点検等日頃からの地震への備えを再確認する。</w:t>
      </w:r>
    </w:p>
    <w:p w14:paraId="6D85D809" w14:textId="77777777" w:rsidR="004653DF" w:rsidRDefault="004653DF">
      <w:pPr>
        <w:widowControl/>
        <w:jc w:val="left"/>
        <w:rPr>
          <w:spacing w:val="-14"/>
        </w:rPr>
      </w:pPr>
      <w:r>
        <w:rPr>
          <w:spacing w:val="-14"/>
        </w:rPr>
        <w:br w:type="page"/>
      </w:r>
    </w:p>
    <w:p w14:paraId="42BDD00C" w14:textId="70EFEE7E" w:rsidR="00D20765" w:rsidRDefault="00D20765" w:rsidP="00400DCA">
      <w:pPr>
        <w:pStyle w:val="1"/>
      </w:pPr>
      <w:bookmarkStart w:id="31" w:name="_Toc181870204"/>
      <w:r>
        <w:lastRenderedPageBreak/>
        <w:t>第</w:t>
      </w:r>
      <w:r w:rsidR="00503317">
        <w:rPr>
          <w:rFonts w:hint="eastAsia"/>
        </w:rPr>
        <w:t>４</w:t>
      </w:r>
      <w:r>
        <w:t>章</w:t>
      </w:r>
      <w:r w:rsidR="00503317">
        <w:rPr>
          <w:rFonts w:hint="eastAsia"/>
        </w:rPr>
        <w:t xml:space="preserve">　</w:t>
      </w:r>
      <w:r>
        <w:t>地震防災上緊急に整備すべき施設等の整備</w:t>
      </w:r>
      <w:bookmarkEnd w:id="31"/>
    </w:p>
    <w:p w14:paraId="06E34317" w14:textId="77777777" w:rsidR="00E637F3" w:rsidRDefault="00E637F3" w:rsidP="00E637F3">
      <w:pPr>
        <w:pStyle w:val="2"/>
      </w:pPr>
      <w:bookmarkStart w:id="32" w:name="_Toc181870205"/>
      <w:r>
        <w:rPr>
          <w:rFonts w:hint="eastAsia"/>
          <w:spacing w:val="-5"/>
        </w:rPr>
        <w:t>第１</w:t>
      </w:r>
      <w:r w:rsidR="00BB08E3">
        <w:rPr>
          <w:rFonts w:hint="eastAsia"/>
        </w:rPr>
        <w:t xml:space="preserve">　</w:t>
      </w:r>
      <w:r w:rsidR="00D20765">
        <w:t>建築物、構造物等の耐震化</w:t>
      </w:r>
      <w:bookmarkEnd w:id="32"/>
    </w:p>
    <w:p w14:paraId="57917DF4" w14:textId="2B55B0EB" w:rsidR="00E637F3" w:rsidRDefault="00E637F3" w:rsidP="00E637F3">
      <w:pPr>
        <w:pStyle w:val="a3"/>
        <w:ind w:left="426" w:firstLine="213"/>
      </w:pPr>
      <w:r>
        <w:t>建築物、構造物等の耐震化</w:t>
      </w:r>
      <w:r>
        <w:rPr>
          <w:rFonts w:hint="eastAsia"/>
        </w:rPr>
        <w:t>については、「</w:t>
      </w:r>
      <w:r w:rsidR="00F603B5">
        <w:rPr>
          <w:rFonts w:hint="eastAsia"/>
        </w:rPr>
        <w:t>多賀町</w:t>
      </w:r>
      <w:r>
        <w:rPr>
          <w:rFonts w:hint="eastAsia"/>
        </w:rPr>
        <w:t>地域防災計画</w:t>
      </w:r>
      <w:r w:rsidRPr="00232EFC">
        <w:rPr>
          <w:rFonts w:hint="eastAsia"/>
        </w:rPr>
        <w:t>第</w:t>
      </w:r>
      <w:r w:rsidR="00F603B5">
        <w:rPr>
          <w:rFonts w:hint="eastAsia"/>
        </w:rPr>
        <w:t>２</w:t>
      </w:r>
      <w:r>
        <w:rPr>
          <w:rFonts w:hint="eastAsia"/>
        </w:rPr>
        <w:t>部</w:t>
      </w:r>
      <w:r w:rsidRPr="00232EFC">
        <w:rPr>
          <w:rFonts w:hint="eastAsia"/>
        </w:rPr>
        <w:t>第</w:t>
      </w:r>
      <w:r w:rsidR="00A83202">
        <w:rPr>
          <w:rFonts w:hint="eastAsia"/>
        </w:rPr>
        <w:t>２</w:t>
      </w:r>
      <w:r w:rsidRPr="00232EFC">
        <w:rPr>
          <w:rFonts w:hint="eastAsia"/>
        </w:rPr>
        <w:t>章</w:t>
      </w:r>
      <w:r w:rsidR="0083091F">
        <w:rPr>
          <w:rFonts w:hint="eastAsia"/>
        </w:rPr>
        <w:t>の</w:t>
      </w:r>
      <w:r w:rsidRPr="00232EFC">
        <w:rPr>
          <w:rFonts w:hint="eastAsia"/>
        </w:rPr>
        <w:t>第</w:t>
      </w:r>
      <w:r>
        <w:rPr>
          <w:rFonts w:hint="eastAsia"/>
        </w:rPr>
        <w:t>１</w:t>
      </w:r>
      <w:r w:rsidRPr="00232EFC">
        <w:rPr>
          <w:rFonts w:hint="eastAsia"/>
        </w:rPr>
        <w:t>節</w:t>
      </w:r>
      <w:r w:rsidR="0083091F">
        <w:rPr>
          <w:rFonts w:hint="eastAsia"/>
        </w:rPr>
        <w:t xml:space="preserve">　</w:t>
      </w:r>
      <w:r w:rsidR="00A83202">
        <w:rPr>
          <w:rFonts w:hint="eastAsia"/>
        </w:rPr>
        <w:t>震動対策</w:t>
      </w:r>
      <w:r>
        <w:rPr>
          <w:rFonts w:hint="eastAsia"/>
        </w:rPr>
        <w:t>」を準用する。</w:t>
      </w:r>
    </w:p>
    <w:p w14:paraId="0399E71D" w14:textId="0D95B139" w:rsidR="00BB08E3" w:rsidRPr="00F603B5" w:rsidRDefault="00BB08E3" w:rsidP="00A83202"/>
    <w:p w14:paraId="42440579" w14:textId="5F3F5F7D" w:rsidR="00D20765" w:rsidRDefault="00A83202" w:rsidP="00E637F3">
      <w:pPr>
        <w:pStyle w:val="2"/>
        <w:rPr>
          <w:spacing w:val="6"/>
        </w:rPr>
      </w:pPr>
      <w:bookmarkStart w:id="33" w:name="_Toc181870206"/>
      <w:r>
        <w:rPr>
          <w:rFonts w:hint="eastAsia"/>
        </w:rPr>
        <w:t>第２</w:t>
      </w:r>
      <w:r w:rsidR="00BB08E3">
        <w:rPr>
          <w:rFonts w:hint="eastAsia"/>
        </w:rPr>
        <w:t xml:space="preserve">　</w:t>
      </w:r>
      <w:r w:rsidR="00D20765">
        <w:rPr>
          <w:spacing w:val="6"/>
        </w:rPr>
        <w:t>避難場所</w:t>
      </w:r>
      <w:r w:rsidR="00F603B5">
        <w:rPr>
          <w:rFonts w:hint="eastAsia"/>
          <w:spacing w:val="6"/>
        </w:rPr>
        <w:t>・避難路</w:t>
      </w:r>
      <w:r w:rsidR="00D20765">
        <w:rPr>
          <w:spacing w:val="6"/>
        </w:rPr>
        <w:t>の整備</w:t>
      </w:r>
      <w:bookmarkEnd w:id="33"/>
    </w:p>
    <w:p w14:paraId="4692C6CD" w14:textId="3C83D83B" w:rsidR="00A83202" w:rsidRDefault="00A83202" w:rsidP="0069419B">
      <w:pPr>
        <w:pStyle w:val="a3"/>
        <w:ind w:left="426" w:firstLine="225"/>
      </w:pPr>
      <w:r>
        <w:rPr>
          <w:spacing w:val="6"/>
        </w:rPr>
        <w:t>避難場所</w:t>
      </w:r>
      <w:r w:rsidR="00F603B5">
        <w:rPr>
          <w:rFonts w:hint="eastAsia"/>
          <w:spacing w:val="6"/>
        </w:rPr>
        <w:t>・避難路</w:t>
      </w:r>
      <w:r>
        <w:rPr>
          <w:spacing w:val="6"/>
        </w:rPr>
        <w:t>の整備</w:t>
      </w:r>
      <w:r>
        <w:rPr>
          <w:rFonts w:hint="eastAsia"/>
        </w:rPr>
        <w:t>については、「</w:t>
      </w:r>
      <w:r w:rsidR="00F603B5">
        <w:rPr>
          <w:rFonts w:hint="eastAsia"/>
        </w:rPr>
        <w:t>多賀町</w:t>
      </w:r>
      <w:r>
        <w:rPr>
          <w:rFonts w:hint="eastAsia"/>
        </w:rPr>
        <w:t>地域防災計画</w:t>
      </w:r>
      <w:r w:rsidRPr="00232EFC">
        <w:rPr>
          <w:rFonts w:hint="eastAsia"/>
        </w:rPr>
        <w:t>第</w:t>
      </w:r>
      <w:r>
        <w:rPr>
          <w:rFonts w:hint="eastAsia"/>
        </w:rPr>
        <w:t>２部</w:t>
      </w:r>
      <w:r w:rsidRPr="00232EFC">
        <w:rPr>
          <w:rFonts w:hint="eastAsia"/>
        </w:rPr>
        <w:t>第</w:t>
      </w:r>
      <w:r w:rsidR="00F603B5">
        <w:rPr>
          <w:rFonts w:hint="eastAsia"/>
        </w:rPr>
        <w:t>10</w:t>
      </w:r>
      <w:r w:rsidRPr="00232EFC">
        <w:rPr>
          <w:rFonts w:hint="eastAsia"/>
        </w:rPr>
        <w:t>章</w:t>
      </w:r>
      <w:r w:rsidR="0083091F">
        <w:rPr>
          <w:rFonts w:hint="eastAsia"/>
        </w:rPr>
        <w:t>の</w:t>
      </w:r>
      <w:r w:rsidRPr="00232EFC">
        <w:rPr>
          <w:rFonts w:hint="eastAsia"/>
        </w:rPr>
        <w:t>第</w:t>
      </w:r>
      <w:r>
        <w:rPr>
          <w:rFonts w:hint="eastAsia"/>
        </w:rPr>
        <w:t>１</w:t>
      </w:r>
      <w:r w:rsidRPr="00232EFC">
        <w:rPr>
          <w:rFonts w:hint="eastAsia"/>
        </w:rPr>
        <w:t>節</w:t>
      </w:r>
      <w:bookmarkStart w:id="34" w:name="_Toc20843707"/>
      <w:r w:rsidR="0083091F">
        <w:rPr>
          <w:rFonts w:hint="eastAsia"/>
        </w:rPr>
        <w:t xml:space="preserve">　</w:t>
      </w:r>
      <w:r w:rsidRPr="00DA2D75">
        <w:rPr>
          <w:rFonts w:hint="eastAsia"/>
          <w:color w:val="0D0D0D"/>
        </w:rPr>
        <w:t>避難収容施設の整備</w:t>
      </w:r>
      <w:bookmarkEnd w:id="34"/>
      <w:r>
        <w:rPr>
          <w:rFonts w:hint="eastAsia"/>
        </w:rPr>
        <w:t>」を準用する。</w:t>
      </w:r>
    </w:p>
    <w:p w14:paraId="605C7559" w14:textId="77777777" w:rsidR="00A83202" w:rsidRPr="004924EA" w:rsidRDefault="00A83202" w:rsidP="00A83202"/>
    <w:p w14:paraId="770DE0E4" w14:textId="4F1E0BD4" w:rsidR="00D20765" w:rsidRDefault="0069419B" w:rsidP="00E637F3">
      <w:pPr>
        <w:pStyle w:val="2"/>
      </w:pPr>
      <w:bookmarkStart w:id="35" w:name="_Toc181870207"/>
      <w:r>
        <w:rPr>
          <w:rFonts w:hint="eastAsia"/>
        </w:rPr>
        <w:t>第</w:t>
      </w:r>
      <w:r w:rsidR="00F603B5">
        <w:rPr>
          <w:rFonts w:hint="eastAsia"/>
        </w:rPr>
        <w:t>３</w:t>
      </w:r>
      <w:r w:rsidR="00BB08E3">
        <w:rPr>
          <w:rFonts w:hint="eastAsia"/>
        </w:rPr>
        <w:t xml:space="preserve">　</w:t>
      </w:r>
      <w:r w:rsidR="00D20765">
        <w:t>救助活動のための拠点施設その他の消防用施設</w:t>
      </w:r>
      <w:bookmarkEnd w:id="35"/>
    </w:p>
    <w:p w14:paraId="6A798E40" w14:textId="35F2F6F5" w:rsidR="0069419B" w:rsidRPr="0069419B" w:rsidRDefault="000C761A" w:rsidP="00106400">
      <w:pPr>
        <w:pStyle w:val="a3"/>
        <w:ind w:left="426" w:firstLine="213"/>
      </w:pPr>
      <w:r>
        <w:t>拠点施設</w:t>
      </w:r>
      <w:r w:rsidR="0069419B" w:rsidRPr="0069419B">
        <w:t>の整備</w:t>
      </w:r>
      <w:r w:rsidR="0069419B" w:rsidRPr="0069419B">
        <w:rPr>
          <w:rFonts w:hint="eastAsia"/>
        </w:rPr>
        <w:t>については、「</w:t>
      </w:r>
      <w:r w:rsidR="00F603B5">
        <w:rPr>
          <w:rFonts w:hint="eastAsia"/>
        </w:rPr>
        <w:t>多賀町</w:t>
      </w:r>
      <w:r w:rsidR="0069419B" w:rsidRPr="0069419B">
        <w:rPr>
          <w:rFonts w:hint="eastAsia"/>
        </w:rPr>
        <w:t>地域防災計画第２部第</w:t>
      </w:r>
      <w:r w:rsidR="00106400">
        <w:rPr>
          <w:rFonts w:hint="eastAsia"/>
        </w:rPr>
        <w:t>１</w:t>
      </w:r>
      <w:r w:rsidR="0069419B" w:rsidRPr="0069419B">
        <w:rPr>
          <w:rFonts w:hint="eastAsia"/>
        </w:rPr>
        <w:t>章</w:t>
      </w:r>
      <w:r w:rsidR="0083091F">
        <w:rPr>
          <w:rFonts w:hint="eastAsia"/>
        </w:rPr>
        <w:t>の</w:t>
      </w:r>
      <w:r w:rsidR="0069419B" w:rsidRPr="0069419B">
        <w:rPr>
          <w:rFonts w:hint="eastAsia"/>
        </w:rPr>
        <w:t>第</w:t>
      </w:r>
      <w:r w:rsidR="00106400">
        <w:rPr>
          <w:rFonts w:hint="eastAsia"/>
        </w:rPr>
        <w:t>２</w:t>
      </w:r>
      <w:r w:rsidR="0069419B" w:rsidRPr="0069419B">
        <w:rPr>
          <w:rFonts w:hint="eastAsia"/>
        </w:rPr>
        <w:t>節</w:t>
      </w:r>
      <w:r w:rsidR="0083091F">
        <w:rPr>
          <w:rFonts w:hint="eastAsia"/>
        </w:rPr>
        <w:t xml:space="preserve">　</w:t>
      </w:r>
      <w:r w:rsidR="00106400">
        <w:rPr>
          <w:rFonts w:hint="eastAsia"/>
        </w:rPr>
        <w:t>防災拠点の</w:t>
      </w:r>
      <w:r w:rsidR="0069419B" w:rsidRPr="0069419B">
        <w:rPr>
          <w:rFonts w:hint="eastAsia"/>
        </w:rPr>
        <w:t>整備」</w:t>
      </w:r>
      <w:r w:rsidR="00106400">
        <w:rPr>
          <w:rFonts w:hint="eastAsia"/>
        </w:rPr>
        <w:t>、</w:t>
      </w:r>
      <w:r w:rsidR="00106400">
        <w:t>消防用施設</w:t>
      </w:r>
      <w:r w:rsidR="00106400" w:rsidRPr="0069419B">
        <w:t>の整備</w:t>
      </w:r>
      <w:r w:rsidR="00106400" w:rsidRPr="0069419B">
        <w:rPr>
          <w:rFonts w:hint="eastAsia"/>
        </w:rPr>
        <w:t>については、「</w:t>
      </w:r>
      <w:r w:rsidR="00F603B5">
        <w:rPr>
          <w:rFonts w:hint="eastAsia"/>
        </w:rPr>
        <w:t>多賀町</w:t>
      </w:r>
      <w:r w:rsidR="00106400" w:rsidRPr="0069419B">
        <w:rPr>
          <w:rFonts w:hint="eastAsia"/>
        </w:rPr>
        <w:t>地域防災計画第２部第</w:t>
      </w:r>
      <w:r w:rsidR="00F603B5">
        <w:rPr>
          <w:rFonts w:hint="eastAsia"/>
        </w:rPr>
        <w:t>６</w:t>
      </w:r>
      <w:r w:rsidR="00106400" w:rsidRPr="0069419B">
        <w:rPr>
          <w:rFonts w:hint="eastAsia"/>
        </w:rPr>
        <w:t>章</w:t>
      </w:r>
      <w:r w:rsidR="00F603B5">
        <w:rPr>
          <w:rFonts w:hint="eastAsia"/>
        </w:rPr>
        <w:t>の第１節</w:t>
      </w:r>
      <w:r w:rsidR="0083091F">
        <w:rPr>
          <w:rFonts w:hint="eastAsia"/>
        </w:rPr>
        <w:t xml:space="preserve">　</w:t>
      </w:r>
      <w:r w:rsidR="00F603B5">
        <w:rPr>
          <w:rFonts w:hint="eastAsia"/>
        </w:rPr>
        <w:t>一般</w:t>
      </w:r>
      <w:r w:rsidR="00106400">
        <w:rPr>
          <w:rFonts w:hint="eastAsia"/>
        </w:rPr>
        <w:t>火災対策</w:t>
      </w:r>
      <w:r w:rsidR="00106400" w:rsidRPr="0069419B">
        <w:rPr>
          <w:rFonts w:hint="eastAsia"/>
        </w:rPr>
        <w:t>」を準用する。</w:t>
      </w:r>
    </w:p>
    <w:p w14:paraId="54531E2B" w14:textId="77777777" w:rsidR="0069419B" w:rsidRPr="00F603B5" w:rsidRDefault="0069419B" w:rsidP="0069419B"/>
    <w:p w14:paraId="13B92733" w14:textId="3ECCB7A0" w:rsidR="003411F7" w:rsidRDefault="00106400" w:rsidP="00E637F3">
      <w:pPr>
        <w:pStyle w:val="2"/>
      </w:pPr>
      <w:bookmarkStart w:id="36" w:name="_Toc181870208"/>
      <w:r>
        <w:rPr>
          <w:rFonts w:hint="eastAsia"/>
        </w:rPr>
        <w:t>第</w:t>
      </w:r>
      <w:r w:rsidR="00F603B5">
        <w:rPr>
          <w:rFonts w:hint="eastAsia"/>
        </w:rPr>
        <w:t>４</w:t>
      </w:r>
      <w:r w:rsidR="00BB08E3">
        <w:rPr>
          <w:rFonts w:hint="eastAsia"/>
        </w:rPr>
        <w:t xml:space="preserve">　</w:t>
      </w:r>
      <w:r w:rsidR="00D20765">
        <w:t>緊急輸送を確保するために必要な道路の整備</w:t>
      </w:r>
      <w:bookmarkEnd w:id="36"/>
    </w:p>
    <w:p w14:paraId="41217F42" w14:textId="608361D2" w:rsidR="002B4308" w:rsidRPr="0069419B" w:rsidRDefault="002B4308" w:rsidP="002B4308">
      <w:pPr>
        <w:pStyle w:val="a3"/>
        <w:ind w:left="426" w:firstLine="213"/>
      </w:pPr>
      <w:r>
        <w:t>緊急輸送を確保するために必要な道路の整備</w:t>
      </w:r>
      <w:r w:rsidRPr="0069419B">
        <w:rPr>
          <w:rFonts w:hint="eastAsia"/>
        </w:rPr>
        <w:t>については、「</w:t>
      </w:r>
      <w:r w:rsidR="00F603B5">
        <w:rPr>
          <w:rFonts w:hint="eastAsia"/>
        </w:rPr>
        <w:t>多賀町</w:t>
      </w:r>
      <w:r w:rsidRPr="0069419B">
        <w:rPr>
          <w:rFonts w:hint="eastAsia"/>
        </w:rPr>
        <w:t>地域防災計画第２部第</w:t>
      </w:r>
      <w:r w:rsidR="00F603B5">
        <w:rPr>
          <w:rFonts w:hint="eastAsia"/>
        </w:rPr>
        <w:t>８</w:t>
      </w:r>
      <w:r w:rsidRPr="0069419B">
        <w:rPr>
          <w:rFonts w:hint="eastAsia"/>
        </w:rPr>
        <w:t>章</w:t>
      </w:r>
      <w:r w:rsidR="0083091F">
        <w:rPr>
          <w:rFonts w:hint="eastAsia"/>
        </w:rPr>
        <w:t>の</w:t>
      </w:r>
      <w:r w:rsidRPr="0069419B">
        <w:rPr>
          <w:rFonts w:hint="eastAsia"/>
        </w:rPr>
        <w:t>第</w:t>
      </w:r>
      <w:r>
        <w:rPr>
          <w:rFonts w:hint="eastAsia"/>
        </w:rPr>
        <w:t>４</w:t>
      </w:r>
      <w:r w:rsidRPr="0069419B">
        <w:rPr>
          <w:rFonts w:hint="eastAsia"/>
        </w:rPr>
        <w:t>節</w:t>
      </w:r>
      <w:bookmarkStart w:id="37" w:name="_Toc20843698"/>
      <w:r w:rsidR="0083091F">
        <w:rPr>
          <w:rFonts w:hint="eastAsia"/>
        </w:rPr>
        <w:t xml:space="preserve">　</w:t>
      </w:r>
      <w:r w:rsidRPr="00DA2D75">
        <w:rPr>
          <w:rFonts w:hint="eastAsia"/>
          <w:color w:val="0D0D0D"/>
        </w:rPr>
        <w:t>道路・橋梁の整備</w:t>
      </w:r>
      <w:bookmarkEnd w:id="37"/>
      <w:r w:rsidRPr="0069419B">
        <w:rPr>
          <w:rFonts w:hint="eastAsia"/>
        </w:rPr>
        <w:t>」を準用する。</w:t>
      </w:r>
    </w:p>
    <w:p w14:paraId="3D1BD580" w14:textId="77777777" w:rsidR="002B4308" w:rsidRPr="002B4308" w:rsidRDefault="002B4308" w:rsidP="002B4308"/>
    <w:p w14:paraId="6FDA7720" w14:textId="0EB109D8" w:rsidR="00D20765" w:rsidRDefault="002B4308" w:rsidP="00E637F3">
      <w:pPr>
        <w:pStyle w:val="2"/>
      </w:pPr>
      <w:bookmarkStart w:id="38" w:name="_Toc181870209"/>
      <w:r>
        <w:rPr>
          <w:rFonts w:hint="eastAsia"/>
          <w:spacing w:val="6"/>
        </w:rPr>
        <w:t>第</w:t>
      </w:r>
      <w:r w:rsidR="00F603B5">
        <w:rPr>
          <w:rFonts w:hint="eastAsia"/>
          <w:spacing w:val="6"/>
        </w:rPr>
        <w:t>５</w:t>
      </w:r>
      <w:r>
        <w:rPr>
          <w:rFonts w:hint="eastAsia"/>
          <w:spacing w:val="6"/>
        </w:rPr>
        <w:t xml:space="preserve">　</w:t>
      </w:r>
      <w:r w:rsidR="00A31F84">
        <w:rPr>
          <w:spacing w:val="-9"/>
        </w:rPr>
        <w:t>町</w:t>
      </w:r>
      <w:r w:rsidR="00D20765">
        <w:t>防災行政無線</w:t>
      </w:r>
      <w:bookmarkEnd w:id="38"/>
    </w:p>
    <w:p w14:paraId="2B18E87C" w14:textId="527C2FC0" w:rsidR="008B4D02" w:rsidRPr="0069419B" w:rsidRDefault="008B4D02" w:rsidP="008B4D02">
      <w:pPr>
        <w:pStyle w:val="a3"/>
        <w:ind w:left="426" w:firstLine="195"/>
      </w:pPr>
      <w:r>
        <w:rPr>
          <w:spacing w:val="-9"/>
        </w:rPr>
        <w:t>町</w:t>
      </w:r>
      <w:r>
        <w:t>防災行政無線の整備</w:t>
      </w:r>
      <w:r w:rsidRPr="0069419B">
        <w:rPr>
          <w:rFonts w:hint="eastAsia"/>
        </w:rPr>
        <w:t>については、「地域防災計画第２部第</w:t>
      </w:r>
      <w:r>
        <w:rPr>
          <w:rFonts w:hint="eastAsia"/>
        </w:rPr>
        <w:t>１</w:t>
      </w:r>
      <w:r w:rsidRPr="0069419B">
        <w:rPr>
          <w:rFonts w:hint="eastAsia"/>
        </w:rPr>
        <w:t>章</w:t>
      </w:r>
      <w:r w:rsidR="0083091F">
        <w:rPr>
          <w:rFonts w:hint="eastAsia"/>
        </w:rPr>
        <w:t>の</w:t>
      </w:r>
      <w:r w:rsidRPr="0069419B">
        <w:rPr>
          <w:rFonts w:hint="eastAsia"/>
        </w:rPr>
        <w:t>第</w:t>
      </w:r>
      <w:r>
        <w:rPr>
          <w:rFonts w:hint="eastAsia"/>
        </w:rPr>
        <w:t>５</w:t>
      </w:r>
      <w:r w:rsidRPr="0069419B">
        <w:rPr>
          <w:rFonts w:hint="eastAsia"/>
        </w:rPr>
        <w:t>節</w:t>
      </w:r>
      <w:bookmarkStart w:id="39" w:name="_Toc20843677"/>
      <w:r w:rsidR="0083091F">
        <w:rPr>
          <w:rFonts w:hint="eastAsia"/>
        </w:rPr>
        <w:t xml:space="preserve">　</w:t>
      </w:r>
      <w:r w:rsidRPr="00DA2D75">
        <w:rPr>
          <w:rFonts w:hint="eastAsia"/>
          <w:color w:val="0D0D0D"/>
        </w:rPr>
        <w:t>情報収集伝達体制の整備</w:t>
      </w:r>
      <w:bookmarkEnd w:id="39"/>
      <w:r w:rsidRPr="0069419B">
        <w:rPr>
          <w:rFonts w:hint="eastAsia"/>
        </w:rPr>
        <w:t>」を準用する。</w:t>
      </w:r>
    </w:p>
    <w:p w14:paraId="0AAA56C1" w14:textId="28B0A209" w:rsidR="008B4D02" w:rsidRDefault="008B4D02">
      <w:pPr>
        <w:widowControl/>
        <w:jc w:val="left"/>
        <w:rPr>
          <w:spacing w:val="-2"/>
        </w:rPr>
      </w:pPr>
    </w:p>
    <w:p w14:paraId="43CEEE13" w14:textId="77777777" w:rsidR="00C52170" w:rsidRDefault="00C52170">
      <w:pPr>
        <w:widowControl/>
        <w:jc w:val="left"/>
        <w:rPr>
          <w:rFonts w:ascii="Arial" w:eastAsia="ＭＳ ゴシック" w:hAnsi="Arial"/>
          <w:sz w:val="32"/>
        </w:rPr>
      </w:pPr>
      <w:r>
        <w:br w:type="page"/>
      </w:r>
    </w:p>
    <w:p w14:paraId="74901F13" w14:textId="77777777" w:rsidR="00D20765" w:rsidRDefault="00D20765" w:rsidP="00400DCA">
      <w:pPr>
        <w:pStyle w:val="1"/>
      </w:pPr>
      <w:bookmarkStart w:id="40" w:name="_Toc181870210"/>
      <w:r>
        <w:lastRenderedPageBreak/>
        <w:t>第</w:t>
      </w:r>
      <w:r w:rsidR="00503317">
        <w:rPr>
          <w:rFonts w:hint="eastAsia"/>
        </w:rPr>
        <w:t>５</w:t>
      </w:r>
      <w:r>
        <w:t>章</w:t>
      </w:r>
      <w:r w:rsidR="00503317">
        <w:rPr>
          <w:rFonts w:hint="eastAsia"/>
        </w:rPr>
        <w:t xml:space="preserve">　</w:t>
      </w:r>
      <w:r>
        <w:t>防災訓練計画</w:t>
      </w:r>
      <w:bookmarkEnd w:id="40"/>
    </w:p>
    <w:p w14:paraId="58050361" w14:textId="2CC50509" w:rsidR="00D20765" w:rsidRPr="00C52170" w:rsidRDefault="00BB08E3" w:rsidP="00C52170">
      <w:pPr>
        <w:pStyle w:val="a9"/>
        <w:ind w:left="1278" w:hanging="426"/>
      </w:pPr>
      <w:r w:rsidRPr="00C52170">
        <w:rPr>
          <w:rFonts w:hint="eastAsia"/>
        </w:rPr>
        <w:t xml:space="preserve">①　</w:t>
      </w:r>
      <w:r w:rsidR="00A31F84" w:rsidRPr="00C52170">
        <w:t>町</w:t>
      </w:r>
      <w:r w:rsidR="008E1C27">
        <w:t>および</w:t>
      </w:r>
      <w:r w:rsidR="00D20765" w:rsidRPr="00C52170">
        <w:t>防災関係機関は、地震防災対策推進計画の熟知、関係機関</w:t>
      </w:r>
      <w:r w:rsidR="008E1C27">
        <w:t>および</w:t>
      </w:r>
      <w:r w:rsidR="00424DC9">
        <w:t>住民</w:t>
      </w:r>
      <w:r w:rsidR="00D20765" w:rsidRPr="00C52170">
        <w:t>等の自主防災体制との協調体制の強化を目的として、推進地域に係る南海トラフ地震を想定した防災訓練を実施する。</w:t>
      </w:r>
    </w:p>
    <w:p w14:paraId="535F743B" w14:textId="461C8062" w:rsidR="00D20765" w:rsidRPr="00C52170" w:rsidRDefault="00BB08E3" w:rsidP="00C52170">
      <w:pPr>
        <w:pStyle w:val="a9"/>
        <w:ind w:left="1278" w:hanging="426"/>
      </w:pPr>
      <w:r w:rsidRPr="00C52170">
        <w:rPr>
          <w:rFonts w:hint="eastAsia"/>
        </w:rPr>
        <w:t>②　①</w:t>
      </w:r>
      <w:r w:rsidR="00D20765" w:rsidRPr="00C52170">
        <w:t>の防災訓練は、少なくとも年１回以上実施するよう努める。</w:t>
      </w:r>
    </w:p>
    <w:p w14:paraId="0FFAED07" w14:textId="4E75FD00" w:rsidR="00D20765" w:rsidRPr="00C52170" w:rsidRDefault="00BB08E3" w:rsidP="00C52170">
      <w:pPr>
        <w:pStyle w:val="a9"/>
        <w:ind w:left="1278" w:hanging="426"/>
      </w:pPr>
      <w:r w:rsidRPr="00C52170">
        <w:rPr>
          <w:rFonts w:hint="eastAsia"/>
        </w:rPr>
        <w:t>③　①</w:t>
      </w:r>
      <w:r w:rsidR="00D20765" w:rsidRPr="00C52170">
        <w:t>の防災訓練は、南海トラフ地震臨時情報（調査中）、南海トラフ地震臨時情報（巨大地震警戒）、南海トラフ地震臨時情報（巨大地震注意）等が発表された場合の情報伝達に係る防災訓練も実施する。</w:t>
      </w:r>
    </w:p>
    <w:p w14:paraId="2863E71B" w14:textId="0682B127" w:rsidR="00D20765" w:rsidRPr="00C52170" w:rsidRDefault="00BB08E3" w:rsidP="00C52170">
      <w:pPr>
        <w:pStyle w:val="a9"/>
        <w:ind w:left="1278" w:hanging="426"/>
      </w:pPr>
      <w:r w:rsidRPr="00C52170">
        <w:rPr>
          <w:rFonts w:hint="eastAsia"/>
        </w:rPr>
        <w:t xml:space="preserve">④　</w:t>
      </w:r>
      <w:r w:rsidR="00A31F84" w:rsidRPr="00C52170">
        <w:t>町</w:t>
      </w:r>
      <w:r w:rsidR="00D20765" w:rsidRPr="00C52170">
        <w:t>は、自主防災組織等の参加を得て訓練を行う場合には、</w:t>
      </w:r>
      <w:r w:rsidR="003F5C1D" w:rsidRPr="00C52170">
        <w:t>県</w:t>
      </w:r>
      <w:r w:rsidR="00D20765" w:rsidRPr="00C52170">
        <w:t>に対し、必要に応じて助言と指導を求める。</w:t>
      </w:r>
    </w:p>
    <w:p w14:paraId="1BA5CE2D" w14:textId="787071EE" w:rsidR="00D20765" w:rsidRDefault="00BB08E3" w:rsidP="00255CB9">
      <w:pPr>
        <w:pStyle w:val="a9"/>
        <w:ind w:left="1274" w:hanging="422"/>
      </w:pPr>
      <w:r>
        <w:rPr>
          <w:rFonts w:hint="eastAsia"/>
          <w:spacing w:val="-1"/>
        </w:rPr>
        <w:t xml:space="preserve">⑤　</w:t>
      </w:r>
      <w:r w:rsidR="00A31F84">
        <w:rPr>
          <w:spacing w:val="-1"/>
        </w:rPr>
        <w:t>町</w:t>
      </w:r>
      <w:r w:rsidR="00D20765">
        <w:t>は、</w:t>
      </w:r>
      <w:r w:rsidR="003F5C1D">
        <w:t>県</w:t>
      </w:r>
      <w:r w:rsidR="00D20765">
        <w:t>、防災関係機関、自主防災組織等と連携して、次のようなより具体的かつ実践的な訓練を行う。</w:t>
      </w:r>
    </w:p>
    <w:p w14:paraId="42E3663F" w14:textId="5C48303A" w:rsidR="00D20765" w:rsidRPr="000C761A" w:rsidRDefault="00BB08E3" w:rsidP="000C761A">
      <w:pPr>
        <w:pStyle w:val="21"/>
        <w:ind w:left="1704" w:hanging="426"/>
      </w:pPr>
      <w:r w:rsidRPr="000C761A">
        <w:rPr>
          <w:rFonts w:hint="eastAsia"/>
        </w:rPr>
        <w:t xml:space="preserve">ア　</w:t>
      </w:r>
      <w:r w:rsidR="00255CB9" w:rsidRPr="000C761A">
        <w:rPr>
          <w:rFonts w:hint="eastAsia"/>
        </w:rPr>
        <w:t>職員</w:t>
      </w:r>
      <w:r w:rsidR="00D20765" w:rsidRPr="000C761A">
        <w:t>参集訓練</w:t>
      </w:r>
      <w:r w:rsidR="008E1C27">
        <w:t>および</w:t>
      </w:r>
      <w:r w:rsidR="00D20765" w:rsidRPr="000C761A">
        <w:t>本部運営訓練</w:t>
      </w:r>
    </w:p>
    <w:p w14:paraId="28D646D2" w14:textId="77777777" w:rsidR="00D20765" w:rsidRPr="000C761A" w:rsidRDefault="00BB08E3" w:rsidP="000C761A">
      <w:pPr>
        <w:pStyle w:val="21"/>
        <w:ind w:left="1704" w:hanging="426"/>
      </w:pPr>
      <w:r w:rsidRPr="000C761A">
        <w:rPr>
          <w:rFonts w:hint="eastAsia"/>
        </w:rPr>
        <w:t xml:space="preserve">イ　</w:t>
      </w:r>
      <w:r w:rsidR="00D20765" w:rsidRPr="000C761A">
        <w:t>要配慮者、滞留旅客等に対する避難誘導訓練</w:t>
      </w:r>
    </w:p>
    <w:p w14:paraId="3F67A827" w14:textId="178C4918" w:rsidR="00D20765" w:rsidRPr="000C761A" w:rsidRDefault="00BB08E3" w:rsidP="000C761A">
      <w:pPr>
        <w:pStyle w:val="21"/>
        <w:ind w:left="1704" w:hanging="426"/>
      </w:pPr>
      <w:r w:rsidRPr="000C761A">
        <w:rPr>
          <w:rFonts w:hint="eastAsia"/>
        </w:rPr>
        <w:t xml:space="preserve">ウ　</w:t>
      </w:r>
      <w:r w:rsidR="00D20765" w:rsidRPr="000C761A">
        <w:t>南海トラフ地震臨時情報（調査中）、南海トラフ地震臨時情報（巨大地震警戒）、南海トラフ地震臨時情報（巨大地震注意）等の情報収集、伝達訓練</w:t>
      </w:r>
    </w:p>
    <w:p w14:paraId="06AAAD0C" w14:textId="395997BE" w:rsidR="00D20765" w:rsidRPr="000C761A" w:rsidRDefault="00BB08E3" w:rsidP="000C761A">
      <w:pPr>
        <w:pStyle w:val="21"/>
        <w:ind w:left="1704" w:hanging="426"/>
      </w:pPr>
      <w:r w:rsidRPr="000C761A">
        <w:rPr>
          <w:rFonts w:hint="eastAsia"/>
        </w:rPr>
        <w:t xml:space="preserve">エ　</w:t>
      </w:r>
      <w:r w:rsidR="00D20765" w:rsidRPr="000C761A">
        <w:t>災害の発生の状況、避難指示、自主避難による各避難場所等への避難者の人数等について、迅速かつ的確に</w:t>
      </w:r>
      <w:r w:rsidR="003F5C1D" w:rsidRPr="000C761A">
        <w:t>県</w:t>
      </w:r>
      <w:r w:rsidR="008E1C27">
        <w:t>および</w:t>
      </w:r>
      <w:r w:rsidR="00D20765" w:rsidRPr="000C761A">
        <w:t>防災関係機関に伝達する訓練</w:t>
      </w:r>
    </w:p>
    <w:p w14:paraId="5CBD66C5" w14:textId="77777777" w:rsidR="00BB08E3" w:rsidRPr="000C761A" w:rsidRDefault="00BB08E3" w:rsidP="000C761A">
      <w:pPr>
        <w:pStyle w:val="21"/>
        <w:ind w:left="1704" w:hanging="426"/>
      </w:pPr>
    </w:p>
    <w:p w14:paraId="17A4F7B9" w14:textId="77777777" w:rsidR="004653DF" w:rsidRDefault="004653DF">
      <w:pPr>
        <w:widowControl/>
        <w:jc w:val="left"/>
        <w:rPr>
          <w:spacing w:val="-13"/>
        </w:rPr>
      </w:pPr>
      <w:r>
        <w:rPr>
          <w:spacing w:val="-13"/>
        </w:rPr>
        <w:br w:type="page"/>
      </w:r>
    </w:p>
    <w:p w14:paraId="2EC031E0" w14:textId="6E355FB7" w:rsidR="00D20765" w:rsidRDefault="00D20765" w:rsidP="00400DCA">
      <w:pPr>
        <w:pStyle w:val="1"/>
      </w:pPr>
      <w:bookmarkStart w:id="41" w:name="_Toc181870211"/>
      <w:r>
        <w:lastRenderedPageBreak/>
        <w:t>第</w:t>
      </w:r>
      <w:r w:rsidR="00503317">
        <w:rPr>
          <w:rFonts w:hint="eastAsia"/>
        </w:rPr>
        <w:t>６</w:t>
      </w:r>
      <w:r>
        <w:t>章</w:t>
      </w:r>
      <w:r w:rsidR="00503317">
        <w:rPr>
          <w:rFonts w:hint="eastAsia"/>
        </w:rPr>
        <w:t xml:space="preserve">　</w:t>
      </w:r>
      <w:r>
        <w:t>地震防災上必要な教育</w:t>
      </w:r>
      <w:r w:rsidR="008E1C27">
        <w:t>および</w:t>
      </w:r>
      <w:r>
        <w:t>広報に関する計画</w:t>
      </w:r>
      <w:bookmarkEnd w:id="41"/>
    </w:p>
    <w:p w14:paraId="1E4624A9" w14:textId="484DA54E" w:rsidR="00D20765" w:rsidRPr="00C20417" w:rsidRDefault="00A31F84" w:rsidP="000C761A">
      <w:pPr>
        <w:pStyle w:val="a3"/>
        <w:ind w:left="426" w:firstLine="213"/>
      </w:pPr>
      <w:r w:rsidRPr="00C20417">
        <w:t>町</w:t>
      </w:r>
      <w:r w:rsidR="00D20765" w:rsidRPr="00C20417">
        <w:t>は、防災関係機関、地域の自主防災組織、事業所等の自衛消防組織等と協力して、地震防災上必要な教育</w:t>
      </w:r>
      <w:r w:rsidR="008E1C27">
        <w:t>および</w:t>
      </w:r>
      <w:r w:rsidR="00D20765" w:rsidRPr="00C20417">
        <w:t>広報を推進する。</w:t>
      </w:r>
    </w:p>
    <w:p w14:paraId="03F92969" w14:textId="2291B883" w:rsidR="00D20765" w:rsidRDefault="004653DF" w:rsidP="00400DCA">
      <w:pPr>
        <w:pStyle w:val="2"/>
      </w:pPr>
      <w:bookmarkStart w:id="42" w:name="_Toc181870212"/>
      <w:r>
        <w:rPr>
          <w:rFonts w:hint="eastAsia"/>
          <w:spacing w:val="3"/>
        </w:rPr>
        <w:t>第</w:t>
      </w:r>
      <w:r w:rsidR="00D20765">
        <w:rPr>
          <w:spacing w:val="3"/>
        </w:rPr>
        <w:t>１</w:t>
      </w:r>
      <w:r w:rsidR="00503317">
        <w:rPr>
          <w:rFonts w:hint="eastAsia"/>
          <w:spacing w:val="3"/>
        </w:rPr>
        <w:t xml:space="preserve">　</w:t>
      </w:r>
      <w:r w:rsidR="00A31F84">
        <w:rPr>
          <w:spacing w:val="3"/>
        </w:rPr>
        <w:t>町</w:t>
      </w:r>
      <w:r w:rsidR="00D20765">
        <w:t>職員に対する教育</w:t>
      </w:r>
      <w:bookmarkEnd w:id="42"/>
    </w:p>
    <w:p w14:paraId="55FE87C0" w14:textId="41E2A540" w:rsidR="00D20765" w:rsidRPr="000C761A" w:rsidRDefault="00D20765" w:rsidP="000C761A">
      <w:pPr>
        <w:pStyle w:val="a3"/>
        <w:ind w:left="426" w:firstLine="213"/>
      </w:pPr>
      <w:r w:rsidRPr="000C761A">
        <w:t>地震災害応急対策業務に従事する職員を中心に、地震が発生した場合における地震災害応急対策の円滑な実施を図るため、</w:t>
      </w:r>
      <w:r w:rsidR="003526AA" w:rsidRPr="000C761A">
        <w:rPr>
          <w:rFonts w:hint="eastAsia"/>
        </w:rPr>
        <w:t>次のような</w:t>
      </w:r>
      <w:r w:rsidRPr="000C761A">
        <w:t>必要な防災教育を行う。</w:t>
      </w:r>
    </w:p>
    <w:p w14:paraId="20AAC14B" w14:textId="4A1620F6" w:rsidR="00D20765" w:rsidRPr="003526AA" w:rsidRDefault="004629D3" w:rsidP="003526AA">
      <w:pPr>
        <w:pStyle w:val="a9"/>
        <w:ind w:left="1278" w:hanging="426"/>
      </w:pPr>
      <w:r w:rsidRPr="003526AA">
        <w:rPr>
          <w:rFonts w:hint="eastAsia"/>
        </w:rPr>
        <w:t xml:space="preserve">①　</w:t>
      </w:r>
      <w:r w:rsidR="00D20765" w:rsidRPr="003526AA">
        <w:t>南海トラフ地震臨時情報（調査中）、南海トラフ地震臨時情報（巨大地震警戒）、南海トラフ地震臨時情報（巨大地震注意）の内容</w:t>
      </w:r>
      <w:r w:rsidR="008E1C27">
        <w:t>および</w:t>
      </w:r>
      <w:r w:rsidR="00D20765" w:rsidRPr="003526AA">
        <w:t>これに基づきとられる措置の内容</w:t>
      </w:r>
    </w:p>
    <w:p w14:paraId="51C62D57" w14:textId="3C001870" w:rsidR="00D20765" w:rsidRPr="003526AA" w:rsidRDefault="004629D3" w:rsidP="003526AA">
      <w:pPr>
        <w:pStyle w:val="a9"/>
        <w:ind w:left="1278" w:hanging="426"/>
      </w:pPr>
      <w:r w:rsidRPr="003526AA">
        <w:rPr>
          <w:rFonts w:hint="eastAsia"/>
        </w:rPr>
        <w:t xml:space="preserve">②　</w:t>
      </w:r>
      <w:r w:rsidR="00D20765" w:rsidRPr="003526AA">
        <w:t>南海トラフ地震に伴い発生すると予想される地震動</w:t>
      </w:r>
      <w:r w:rsidR="008E1C27">
        <w:t>および</w:t>
      </w:r>
      <w:r w:rsidR="00D20765" w:rsidRPr="003526AA">
        <w:t>津波に関する知識</w:t>
      </w:r>
    </w:p>
    <w:p w14:paraId="3AC64D4E" w14:textId="77777777" w:rsidR="00D20765" w:rsidRPr="003526AA" w:rsidRDefault="004629D3" w:rsidP="003526AA">
      <w:pPr>
        <w:pStyle w:val="a9"/>
        <w:ind w:left="1278" w:hanging="426"/>
      </w:pPr>
      <w:r w:rsidRPr="003526AA">
        <w:rPr>
          <w:rFonts w:hint="eastAsia"/>
        </w:rPr>
        <w:t xml:space="preserve">③　</w:t>
      </w:r>
      <w:r w:rsidR="00D20765" w:rsidRPr="003526AA">
        <w:t>地震・津波に関する一般的な知識</w:t>
      </w:r>
    </w:p>
    <w:p w14:paraId="649075FC" w14:textId="70CA1E11" w:rsidR="00D20765" w:rsidRPr="003526AA" w:rsidRDefault="004629D3" w:rsidP="003526AA">
      <w:pPr>
        <w:pStyle w:val="a9"/>
        <w:ind w:left="1278" w:hanging="426"/>
      </w:pPr>
      <w:r w:rsidRPr="003526AA">
        <w:rPr>
          <w:rFonts w:hint="eastAsia"/>
        </w:rPr>
        <w:t xml:space="preserve">④　</w:t>
      </w:r>
      <w:r w:rsidR="00D20765" w:rsidRPr="003526AA">
        <w:t>南海トラフ地震臨時情報（調査中）、南海トラフ地震臨時情報（巨大地震警戒）、南海トラフ地震臨時情報（巨大地震注意）等が出された場合</w:t>
      </w:r>
      <w:r w:rsidR="008E1C27">
        <w:t>および</w:t>
      </w:r>
      <w:r w:rsidR="00D20765" w:rsidRPr="003526AA">
        <w:t>南海トラフ地震が発生した場合に具体的にとるべき行動に関する知識</w:t>
      </w:r>
    </w:p>
    <w:p w14:paraId="150B3DC9" w14:textId="64390966" w:rsidR="00D20765" w:rsidRPr="003526AA" w:rsidRDefault="004629D3" w:rsidP="003526AA">
      <w:pPr>
        <w:pStyle w:val="a9"/>
        <w:ind w:left="1278" w:hanging="426"/>
      </w:pPr>
      <w:r w:rsidRPr="003526AA">
        <w:rPr>
          <w:rFonts w:hint="eastAsia"/>
        </w:rPr>
        <w:t xml:space="preserve">⑤　</w:t>
      </w:r>
      <w:r w:rsidR="00D20765" w:rsidRPr="003526AA">
        <w:t>南海トラフ地震臨時情報（調査中）、南海トラフ地震臨時情報（巨大地震警戒）、南海トラフ地震臨時情報（巨大地震注意）等が出された場合</w:t>
      </w:r>
      <w:r w:rsidR="008E1C27">
        <w:t>および</w:t>
      </w:r>
      <w:r w:rsidR="00D20765" w:rsidRPr="003526AA">
        <w:t>南海トラフ地震が発生した場合に職員等が果たすべき役割</w:t>
      </w:r>
    </w:p>
    <w:p w14:paraId="6B4DF772" w14:textId="77777777" w:rsidR="00D20765" w:rsidRPr="003526AA" w:rsidRDefault="004629D3" w:rsidP="003526AA">
      <w:pPr>
        <w:pStyle w:val="a9"/>
        <w:ind w:left="1278" w:hanging="426"/>
      </w:pPr>
      <w:r w:rsidRPr="003526AA">
        <w:rPr>
          <w:rFonts w:hint="eastAsia"/>
        </w:rPr>
        <w:t xml:space="preserve">⑥　</w:t>
      </w:r>
      <w:r w:rsidR="00D20765" w:rsidRPr="003526AA">
        <w:t>南海トラフ地震防災対策として現在講じられている対策に関する知識</w:t>
      </w:r>
    </w:p>
    <w:p w14:paraId="291ACFCB" w14:textId="77777777" w:rsidR="00AD2325" w:rsidRPr="003526AA" w:rsidRDefault="004629D3" w:rsidP="003526AA">
      <w:pPr>
        <w:pStyle w:val="a9"/>
        <w:ind w:left="1278" w:hanging="426"/>
      </w:pPr>
      <w:r w:rsidRPr="003526AA">
        <w:rPr>
          <w:rFonts w:hint="eastAsia"/>
        </w:rPr>
        <w:t xml:space="preserve">⑦　</w:t>
      </w:r>
      <w:r w:rsidR="00D20765" w:rsidRPr="003526AA">
        <w:t>南海トラフ地震対策として今後取り組む必要のある課題</w:t>
      </w:r>
    </w:p>
    <w:p w14:paraId="04A2707F" w14:textId="77777777" w:rsidR="00F435B6" w:rsidRPr="00AD2325" w:rsidRDefault="00F435B6" w:rsidP="00F435B6">
      <w:pPr>
        <w:pStyle w:val="af2"/>
        <w:tabs>
          <w:tab w:val="left" w:pos="1199"/>
        </w:tabs>
        <w:spacing w:before="27" w:line="261" w:lineRule="auto"/>
        <w:ind w:left="2104" w:right="3079" w:firstLine="0"/>
        <w:jc w:val="both"/>
        <w:rPr>
          <w:sz w:val="24"/>
          <w:lang w:eastAsia="ja-JP"/>
        </w:rPr>
      </w:pPr>
    </w:p>
    <w:p w14:paraId="66C27221" w14:textId="6DBB2703" w:rsidR="00D20765" w:rsidRDefault="00AD2325" w:rsidP="00400DCA">
      <w:pPr>
        <w:pStyle w:val="2"/>
      </w:pPr>
      <w:bookmarkStart w:id="43" w:name="_Toc181870213"/>
      <w:r>
        <w:rPr>
          <w:rFonts w:hint="eastAsia"/>
        </w:rPr>
        <w:t>第</w:t>
      </w:r>
      <w:r w:rsidR="00D20765">
        <w:t>２</w:t>
      </w:r>
      <w:r>
        <w:rPr>
          <w:rFonts w:hint="eastAsia"/>
        </w:rPr>
        <w:t xml:space="preserve">　</w:t>
      </w:r>
      <w:r w:rsidR="00424DC9">
        <w:t>住民</w:t>
      </w:r>
      <w:r w:rsidR="00D20765">
        <w:t>等に対する教育</w:t>
      </w:r>
      <w:bookmarkEnd w:id="43"/>
    </w:p>
    <w:p w14:paraId="4CA14C75" w14:textId="3E985B1C" w:rsidR="00D20765" w:rsidRPr="000C761A" w:rsidRDefault="00A31F84" w:rsidP="000C761A">
      <w:pPr>
        <w:pStyle w:val="a3"/>
        <w:ind w:left="426" w:firstLine="213"/>
      </w:pPr>
      <w:r w:rsidRPr="000C761A">
        <w:t>町</w:t>
      </w:r>
      <w:r w:rsidR="00D20765" w:rsidRPr="000C761A">
        <w:t>は、関係機関と協力して、ハザードマップの作成・見直し・周知、ワークショップの開催、防災訓練等の機会を通じて、避難に関する意識の啓発など、</w:t>
      </w:r>
      <w:r w:rsidR="00424DC9">
        <w:t>住民</w:t>
      </w:r>
      <w:r w:rsidR="00D20765" w:rsidRPr="000C761A">
        <w:t>等に対する教育を実施する。</w:t>
      </w:r>
    </w:p>
    <w:p w14:paraId="62FEF0A1" w14:textId="403D2ED7" w:rsidR="00D20765" w:rsidRPr="000C761A" w:rsidRDefault="00D20765" w:rsidP="000C761A">
      <w:pPr>
        <w:pStyle w:val="a3"/>
        <w:ind w:left="426" w:firstLine="213"/>
      </w:pPr>
      <w:r w:rsidRPr="000C761A">
        <w:t>防災教育の内容は、</w:t>
      </w:r>
      <w:r w:rsidR="003526AA" w:rsidRPr="000C761A">
        <w:rPr>
          <w:rFonts w:hint="eastAsia"/>
        </w:rPr>
        <w:t>以下に示す</w:t>
      </w:r>
      <w:r w:rsidRPr="000C761A">
        <w:t>とおりとし、地域の実態に応じて地域単位、職場単位等で行う。</w:t>
      </w:r>
    </w:p>
    <w:p w14:paraId="792385F9" w14:textId="16D8A5F2" w:rsidR="00D20765" w:rsidRPr="003526AA" w:rsidRDefault="00D20765" w:rsidP="000C761A">
      <w:pPr>
        <w:pStyle w:val="a3"/>
        <w:ind w:left="426" w:firstLine="213"/>
      </w:pPr>
      <w:r w:rsidRPr="000C761A">
        <w:t>なお、その教育方法として、印刷物、ビデオ等の映像、各種集会の実施など地域の実情に合わせた、より具体的な手法により、自助努力を促し地域防災力の向上を図ることにも留意しながら、実践的な教育を行う。</w:t>
      </w:r>
    </w:p>
    <w:p w14:paraId="62D79E36" w14:textId="27F70A4D" w:rsidR="00D20765" w:rsidRPr="003526AA" w:rsidRDefault="004629D3" w:rsidP="003526AA">
      <w:pPr>
        <w:pStyle w:val="a9"/>
        <w:ind w:left="1278" w:hanging="426"/>
      </w:pPr>
      <w:r w:rsidRPr="003526AA">
        <w:rPr>
          <w:rFonts w:hint="eastAsia"/>
        </w:rPr>
        <w:t xml:space="preserve">①　</w:t>
      </w:r>
      <w:r w:rsidR="00D20765" w:rsidRPr="003526AA">
        <w:t>南海トラフ地震臨時情報（調査中）、南海トラフ地震臨時情報（巨大地震警</w:t>
      </w:r>
      <w:r w:rsidR="00D20765" w:rsidRPr="003526AA">
        <w:lastRenderedPageBreak/>
        <w:t>戒）、南海トラフ地震臨時情報（巨大地震注意）の内容</w:t>
      </w:r>
      <w:r w:rsidR="008E1C27">
        <w:t>および</w:t>
      </w:r>
      <w:r w:rsidR="00D20765" w:rsidRPr="003526AA">
        <w:t>これに基づきとられる措置の内容</w:t>
      </w:r>
    </w:p>
    <w:p w14:paraId="04DD6818" w14:textId="47E832B4" w:rsidR="00D20765" w:rsidRPr="003526AA" w:rsidRDefault="004629D3" w:rsidP="003526AA">
      <w:pPr>
        <w:pStyle w:val="a9"/>
        <w:ind w:left="1278" w:hanging="426"/>
      </w:pPr>
      <w:r w:rsidRPr="003526AA">
        <w:rPr>
          <w:rFonts w:hint="eastAsia"/>
        </w:rPr>
        <w:t xml:space="preserve">②　</w:t>
      </w:r>
      <w:r w:rsidR="00D20765" w:rsidRPr="003526AA">
        <w:t>南海トラフ地震に伴い発生すると予想される地震動</w:t>
      </w:r>
      <w:r w:rsidR="008E1C27">
        <w:t>および</w:t>
      </w:r>
      <w:r w:rsidR="00D20765" w:rsidRPr="003526AA">
        <w:t>津波に関する知識</w:t>
      </w:r>
    </w:p>
    <w:p w14:paraId="3CEF1877" w14:textId="77777777" w:rsidR="00D20765" w:rsidRPr="003526AA" w:rsidRDefault="004629D3" w:rsidP="003526AA">
      <w:pPr>
        <w:pStyle w:val="a9"/>
        <w:ind w:left="1278" w:hanging="426"/>
      </w:pPr>
      <w:r w:rsidRPr="003526AA">
        <w:rPr>
          <w:rFonts w:hint="eastAsia"/>
        </w:rPr>
        <w:t xml:space="preserve">③　</w:t>
      </w:r>
      <w:r w:rsidR="00D20765" w:rsidRPr="003526AA">
        <w:t>地震・津波に関する一般的な知識</w:t>
      </w:r>
    </w:p>
    <w:p w14:paraId="3B8A6C77" w14:textId="143762F4" w:rsidR="00D20765" w:rsidRPr="003526AA" w:rsidRDefault="004629D3" w:rsidP="003526AA">
      <w:pPr>
        <w:pStyle w:val="a9"/>
        <w:ind w:left="1278" w:hanging="426"/>
      </w:pPr>
      <w:r w:rsidRPr="003526AA">
        <w:rPr>
          <w:rFonts w:hint="eastAsia"/>
        </w:rPr>
        <w:t xml:space="preserve">④　</w:t>
      </w:r>
      <w:r w:rsidR="00D20765" w:rsidRPr="003526AA">
        <w:t>南海トラフ地震臨時情報（調査中）、南海トラフ地震臨時情報（巨大地震警戒）、南海トラフ地震臨時情報（巨大地震注意）等が出された場合</w:t>
      </w:r>
      <w:r w:rsidR="008E1C27">
        <w:t>および</w:t>
      </w:r>
      <w:r w:rsidR="00D20765" w:rsidRPr="003526AA">
        <w:t>南海トラフ地震が発生した場合における出火防止対策、近隣の人々と協力して行う救助活動・避難行動、初期消火</w:t>
      </w:r>
      <w:r w:rsidR="008E1C27">
        <w:t>および</w:t>
      </w:r>
      <w:r w:rsidR="00D20765" w:rsidRPr="003526AA">
        <w:t>自動車運転の自粛等防災上とるべき行動に関する知識</w:t>
      </w:r>
    </w:p>
    <w:p w14:paraId="486FE5E6" w14:textId="77777777" w:rsidR="00D20765" w:rsidRDefault="004629D3" w:rsidP="004629D3">
      <w:pPr>
        <w:pStyle w:val="a9"/>
        <w:ind w:left="1278" w:hanging="426"/>
      </w:pPr>
      <w:r>
        <w:rPr>
          <w:rFonts w:hint="eastAsia"/>
        </w:rPr>
        <w:t xml:space="preserve">⑤　</w:t>
      </w:r>
      <w:r w:rsidR="00D20765">
        <w:t>正確な情報入手の方法</w:t>
      </w:r>
    </w:p>
    <w:p w14:paraId="07D38C23" w14:textId="77777777" w:rsidR="00D20765" w:rsidRDefault="004629D3" w:rsidP="004629D3">
      <w:pPr>
        <w:pStyle w:val="a9"/>
        <w:ind w:left="1278" w:hanging="426"/>
      </w:pPr>
      <w:r>
        <w:rPr>
          <w:rFonts w:hint="eastAsia"/>
        </w:rPr>
        <w:t xml:space="preserve">⑥　</w:t>
      </w:r>
      <w:r w:rsidR="00D20765">
        <w:t>防災関係機関が講ずる災害応急対策等の内容</w:t>
      </w:r>
    </w:p>
    <w:p w14:paraId="644744F5" w14:textId="2F465B28" w:rsidR="00D20765" w:rsidRDefault="004629D3" w:rsidP="004629D3">
      <w:pPr>
        <w:pStyle w:val="a9"/>
        <w:ind w:left="1278" w:hanging="426"/>
      </w:pPr>
      <w:r>
        <w:rPr>
          <w:rFonts w:hint="eastAsia"/>
        </w:rPr>
        <w:t xml:space="preserve">⑦　</w:t>
      </w:r>
      <w:r w:rsidR="00D20765">
        <w:t>各地域における避難場所</w:t>
      </w:r>
      <w:r w:rsidR="008E1C27">
        <w:t>および</w:t>
      </w:r>
      <w:r w:rsidR="00D20765">
        <w:t>避難経路に関する知識</w:t>
      </w:r>
    </w:p>
    <w:p w14:paraId="1D2D69EF" w14:textId="6C1809FE" w:rsidR="00D20765" w:rsidRDefault="003526AA" w:rsidP="004629D3">
      <w:pPr>
        <w:pStyle w:val="a9"/>
        <w:ind w:left="1278" w:hanging="426"/>
      </w:pPr>
      <w:r>
        <w:rPr>
          <w:rFonts w:hint="eastAsia"/>
        </w:rPr>
        <w:t>⑧</w:t>
      </w:r>
      <w:r w:rsidR="004629D3">
        <w:rPr>
          <w:rFonts w:hint="eastAsia"/>
        </w:rPr>
        <w:t xml:space="preserve">　</w:t>
      </w:r>
      <w:r w:rsidR="00D20765">
        <w:t>避難生活に関する知識</w:t>
      </w:r>
    </w:p>
    <w:p w14:paraId="7245C41F" w14:textId="2CEC6D2D" w:rsidR="00D20765" w:rsidRDefault="003526AA" w:rsidP="003526AA">
      <w:pPr>
        <w:pStyle w:val="a9"/>
        <w:ind w:left="1234" w:hanging="382"/>
      </w:pPr>
      <w:r>
        <w:rPr>
          <w:rFonts w:hint="eastAsia"/>
          <w:spacing w:val="-11"/>
        </w:rPr>
        <w:t>⑨</w:t>
      </w:r>
      <w:r w:rsidR="004629D3">
        <w:rPr>
          <w:rFonts w:hint="eastAsia"/>
          <w:spacing w:val="-11"/>
        </w:rPr>
        <w:t xml:space="preserve">　</w:t>
      </w:r>
      <w:r w:rsidR="00424DC9">
        <w:rPr>
          <w:spacing w:val="-11"/>
        </w:rPr>
        <w:t>住民</w:t>
      </w:r>
      <w:r w:rsidR="00D20765">
        <w:rPr>
          <w:spacing w:val="-11"/>
        </w:rPr>
        <w:t>等自らが実施し得る、最低でも３日間、可能な限り１週間分程度の生活必</w:t>
      </w:r>
      <w:r w:rsidR="00D20765">
        <w:t>需品の備蓄、家具の固定、出火防止等の平素からの対策</w:t>
      </w:r>
      <w:r w:rsidR="008E1C27">
        <w:t>および</w:t>
      </w:r>
      <w:r w:rsidR="00D20765">
        <w:t>災害発生時における応急措置の内容や実施方法</w:t>
      </w:r>
    </w:p>
    <w:p w14:paraId="7981D258" w14:textId="2A178974" w:rsidR="00AD2325" w:rsidRPr="00F435B6" w:rsidRDefault="003526AA" w:rsidP="004629D3">
      <w:pPr>
        <w:pStyle w:val="a9"/>
        <w:ind w:left="1278" w:hanging="426"/>
      </w:pPr>
      <w:r>
        <w:rPr>
          <w:rFonts w:hint="eastAsia"/>
        </w:rPr>
        <w:t>⑩</w:t>
      </w:r>
      <w:r w:rsidR="004629D3">
        <w:rPr>
          <w:rFonts w:hint="eastAsia"/>
        </w:rPr>
        <w:t xml:space="preserve">　</w:t>
      </w:r>
      <w:r w:rsidR="00D20765">
        <w:t>住宅の耐震診断と必要な耐震改修の内容</w:t>
      </w:r>
    </w:p>
    <w:p w14:paraId="046F6831" w14:textId="77777777" w:rsidR="00F435B6" w:rsidRPr="0083091F" w:rsidRDefault="00F435B6" w:rsidP="0083091F">
      <w:pPr>
        <w:tabs>
          <w:tab w:val="left" w:pos="1312"/>
        </w:tabs>
        <w:spacing w:line="261" w:lineRule="auto"/>
        <w:ind w:right="4202"/>
        <w:rPr>
          <w:sz w:val="24"/>
        </w:rPr>
      </w:pPr>
    </w:p>
    <w:p w14:paraId="40FCDAC5" w14:textId="77777777" w:rsidR="00D20765" w:rsidRDefault="00AD2325" w:rsidP="00400DCA">
      <w:pPr>
        <w:pStyle w:val="2"/>
      </w:pPr>
      <w:bookmarkStart w:id="44" w:name="_Toc181870214"/>
      <w:r>
        <w:rPr>
          <w:rFonts w:hint="eastAsia"/>
        </w:rPr>
        <w:t>第</w:t>
      </w:r>
      <w:r w:rsidR="00D20765">
        <w:t>３</w:t>
      </w:r>
      <w:r>
        <w:rPr>
          <w:rFonts w:hint="eastAsia"/>
        </w:rPr>
        <w:t xml:space="preserve">　</w:t>
      </w:r>
      <w:r w:rsidR="00D20765">
        <w:t>相談窓口の設置</w:t>
      </w:r>
      <w:bookmarkEnd w:id="44"/>
    </w:p>
    <w:p w14:paraId="3F618F88" w14:textId="56660D0E" w:rsidR="00D20765" w:rsidRPr="003526AA" w:rsidRDefault="00A31F84" w:rsidP="003526AA">
      <w:pPr>
        <w:pStyle w:val="a3"/>
        <w:ind w:left="426" w:firstLine="213"/>
      </w:pPr>
      <w:r w:rsidRPr="003526AA">
        <w:t>町</w:t>
      </w:r>
      <w:r w:rsidR="00D20765" w:rsidRPr="003526AA">
        <w:t>は</w:t>
      </w:r>
      <w:r w:rsidR="000C761A">
        <w:rPr>
          <w:rFonts w:hint="eastAsia"/>
        </w:rPr>
        <w:t>県と連携して</w:t>
      </w:r>
      <w:r w:rsidR="00D20765" w:rsidRPr="003526AA">
        <w:t>、地震対策の実施上の相談を受けるため必要な窓口を設置するとともに、その旨周知徹底を図る。</w:t>
      </w:r>
    </w:p>
    <w:p w14:paraId="63878A86" w14:textId="77777777" w:rsidR="00CE600E" w:rsidRDefault="00CE600E" w:rsidP="00B62A75">
      <w:pPr>
        <w:rPr>
          <w:sz w:val="18"/>
        </w:rPr>
        <w:sectPr w:rsidR="00CE600E" w:rsidSect="00F603B5">
          <w:headerReference w:type="default" r:id="rId9"/>
          <w:footerReference w:type="default" r:id="rId10"/>
          <w:pgSz w:w="11910" w:h="16840" w:code="9"/>
          <w:pgMar w:top="1701" w:right="1701" w:bottom="1701" w:left="1701" w:header="851" w:footer="851" w:gutter="0"/>
          <w:pgNumType w:start="1"/>
          <w:cols w:space="720"/>
          <w:docGrid w:type="linesAndChars" w:linePitch="363" w:charSpace="631"/>
        </w:sectPr>
      </w:pPr>
    </w:p>
    <w:p w14:paraId="0DA94078" w14:textId="77777777" w:rsidR="00CE600E" w:rsidRDefault="00CE600E" w:rsidP="00B54272">
      <w:pPr>
        <w:rPr>
          <w:sz w:val="18"/>
        </w:rPr>
      </w:pPr>
    </w:p>
    <w:sectPr w:rsidR="00CE600E" w:rsidSect="009B1ECF">
      <w:footerReference w:type="default" r:id="rId11"/>
      <w:pgSz w:w="11910" w:h="16840" w:code="9"/>
      <w:pgMar w:top="1701" w:right="1701" w:bottom="1701" w:left="1701" w:header="0" w:footer="1298" w:gutter="0"/>
      <w:pgNumType w:start="1"/>
      <w:cols w:space="720"/>
      <w:docGrid w:type="linesAndChars" w:linePitch="363"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F573" w14:textId="77777777" w:rsidR="008829F4" w:rsidRDefault="008829F4">
      <w:r>
        <w:separator/>
      </w:r>
    </w:p>
  </w:endnote>
  <w:endnote w:type="continuationSeparator" w:id="0">
    <w:p w14:paraId="6DBE76BF" w14:textId="77777777" w:rsidR="008829F4" w:rsidRDefault="0088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平成明朝体W7">
    <w:altName w:val="ＭＳ 明朝"/>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4FBB" w14:textId="43802B5A" w:rsidR="00424DC9" w:rsidRDefault="00424DC9">
    <w:pPr>
      <w:pStyle w:val="a3"/>
      <w:spacing w:line="14" w:lineRule="auto"/>
      <w:ind w:left="420" w:firstLine="20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4209" w14:textId="0B3882C2" w:rsidR="00424DC9" w:rsidRPr="00871B63" w:rsidRDefault="005501C7" w:rsidP="004F45E2">
    <w:pPr>
      <w:pStyle w:val="a6"/>
      <w:jc w:val="center"/>
      <w:rPr>
        <w:szCs w:val="21"/>
      </w:rPr>
    </w:pPr>
    <w:r>
      <w:rPr>
        <w:rStyle w:val="a8"/>
        <w:rFonts w:hint="eastAsia"/>
        <w:szCs w:val="21"/>
      </w:rPr>
      <w:t>南海</w:t>
    </w:r>
    <w:r w:rsidR="00424DC9" w:rsidRPr="00871B63">
      <w:rPr>
        <w:rStyle w:val="a8"/>
        <w:szCs w:val="21"/>
      </w:rPr>
      <w:fldChar w:fldCharType="begin"/>
    </w:r>
    <w:r w:rsidR="00424DC9" w:rsidRPr="00871B63">
      <w:rPr>
        <w:rStyle w:val="a8"/>
        <w:szCs w:val="21"/>
      </w:rPr>
      <w:instrText xml:space="preserve"> PAGE </w:instrText>
    </w:r>
    <w:r w:rsidR="00424DC9" w:rsidRPr="00871B63">
      <w:rPr>
        <w:rStyle w:val="a8"/>
        <w:szCs w:val="21"/>
      </w:rPr>
      <w:fldChar w:fldCharType="separate"/>
    </w:r>
    <w:r w:rsidR="00CE600E">
      <w:rPr>
        <w:rStyle w:val="a8"/>
        <w:noProof/>
        <w:szCs w:val="21"/>
      </w:rPr>
      <w:t>11</w:t>
    </w:r>
    <w:r w:rsidR="00424DC9" w:rsidRPr="00871B63">
      <w:rPr>
        <w:rStyle w:val="a8"/>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C7B4" w14:textId="5293CD36" w:rsidR="00CE600E" w:rsidRPr="00CE600E" w:rsidRDefault="00CE600E" w:rsidP="00CE60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79DD" w14:textId="77777777" w:rsidR="008829F4" w:rsidRDefault="008829F4">
      <w:r>
        <w:separator/>
      </w:r>
    </w:p>
  </w:footnote>
  <w:footnote w:type="continuationSeparator" w:id="0">
    <w:p w14:paraId="4BE82414" w14:textId="77777777" w:rsidR="008829F4" w:rsidRDefault="0088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73C7" w14:textId="77777777" w:rsidR="00424DC9" w:rsidRDefault="00424DC9" w:rsidP="004F45E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6A7A5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A8807D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28CA7F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2E8DDF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31EC09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5247C2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B5CE9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B2C1BFA"/>
    <w:lvl w:ilvl="0">
      <w:start w:val="1"/>
      <w:numFmt w:val="lowerLetter"/>
      <w:lvlText w:val="%1"/>
      <w:lvlJc w:val="left"/>
      <w:pPr>
        <w:ind w:left="1781"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FFFFFF88"/>
    <w:multiLevelType w:val="singleLevel"/>
    <w:tmpl w:val="64384708"/>
    <w:lvl w:ilvl="0">
      <w:start w:val="1"/>
      <w:numFmt w:val="decimal"/>
      <w:lvlText w:val="%1."/>
      <w:lvlJc w:val="left"/>
      <w:pPr>
        <w:tabs>
          <w:tab w:val="num" w:pos="360"/>
        </w:tabs>
        <w:ind w:left="360" w:hangingChars="200" w:hanging="360"/>
      </w:pPr>
    </w:lvl>
  </w:abstractNum>
  <w:abstractNum w:abstractNumId="9" w15:restartNumberingAfterBreak="0">
    <w:nsid w:val="0747529E"/>
    <w:multiLevelType w:val="hybridMultilevel"/>
    <w:tmpl w:val="5B5C2F4C"/>
    <w:lvl w:ilvl="0" w:tplc="E35839C6">
      <w:start w:val="1"/>
      <w:numFmt w:val="decimal"/>
      <w:lvlText w:val="(%1)"/>
      <w:lvlJc w:val="left"/>
      <w:pPr>
        <w:ind w:left="1198" w:hanging="400"/>
      </w:pPr>
      <w:rPr>
        <w:rFonts w:ascii="ＭＳ Ｐ明朝" w:eastAsia="ＭＳ Ｐ明朝" w:hAnsi="ＭＳ Ｐ明朝" w:cs="ＭＳ Ｐ明朝" w:hint="default"/>
        <w:b w:val="0"/>
        <w:bCs w:val="0"/>
        <w:i w:val="0"/>
        <w:iCs w:val="0"/>
        <w:spacing w:val="-8"/>
        <w:w w:val="100"/>
        <w:sz w:val="24"/>
        <w:szCs w:val="24"/>
      </w:rPr>
    </w:lvl>
    <w:lvl w:ilvl="1" w:tplc="EEA6E152">
      <w:numFmt w:val="bullet"/>
      <w:lvlText w:val="•"/>
      <w:lvlJc w:val="left"/>
      <w:pPr>
        <w:ind w:left="2030" w:hanging="400"/>
      </w:pPr>
      <w:rPr>
        <w:rFonts w:hint="default"/>
      </w:rPr>
    </w:lvl>
    <w:lvl w:ilvl="2" w:tplc="BCA0F0F8">
      <w:numFmt w:val="bullet"/>
      <w:lvlText w:val="•"/>
      <w:lvlJc w:val="left"/>
      <w:pPr>
        <w:ind w:left="2860" w:hanging="400"/>
      </w:pPr>
      <w:rPr>
        <w:rFonts w:hint="default"/>
      </w:rPr>
    </w:lvl>
    <w:lvl w:ilvl="3" w:tplc="00785B0E">
      <w:numFmt w:val="bullet"/>
      <w:lvlText w:val="•"/>
      <w:lvlJc w:val="left"/>
      <w:pPr>
        <w:ind w:left="3691" w:hanging="400"/>
      </w:pPr>
      <w:rPr>
        <w:rFonts w:hint="default"/>
      </w:rPr>
    </w:lvl>
    <w:lvl w:ilvl="4" w:tplc="AD260748">
      <w:numFmt w:val="bullet"/>
      <w:lvlText w:val="•"/>
      <w:lvlJc w:val="left"/>
      <w:pPr>
        <w:ind w:left="4521" w:hanging="400"/>
      </w:pPr>
      <w:rPr>
        <w:rFonts w:hint="default"/>
      </w:rPr>
    </w:lvl>
    <w:lvl w:ilvl="5" w:tplc="B776B48E">
      <w:numFmt w:val="bullet"/>
      <w:lvlText w:val="•"/>
      <w:lvlJc w:val="left"/>
      <w:pPr>
        <w:ind w:left="5352" w:hanging="400"/>
      </w:pPr>
      <w:rPr>
        <w:rFonts w:hint="default"/>
      </w:rPr>
    </w:lvl>
    <w:lvl w:ilvl="6" w:tplc="270096FA">
      <w:numFmt w:val="bullet"/>
      <w:lvlText w:val="•"/>
      <w:lvlJc w:val="left"/>
      <w:pPr>
        <w:ind w:left="6182" w:hanging="400"/>
      </w:pPr>
      <w:rPr>
        <w:rFonts w:hint="default"/>
      </w:rPr>
    </w:lvl>
    <w:lvl w:ilvl="7" w:tplc="774895E2">
      <w:numFmt w:val="bullet"/>
      <w:lvlText w:val="•"/>
      <w:lvlJc w:val="left"/>
      <w:pPr>
        <w:ind w:left="7013" w:hanging="400"/>
      </w:pPr>
      <w:rPr>
        <w:rFonts w:hint="default"/>
      </w:rPr>
    </w:lvl>
    <w:lvl w:ilvl="8" w:tplc="875C41AE">
      <w:numFmt w:val="bullet"/>
      <w:lvlText w:val="•"/>
      <w:lvlJc w:val="left"/>
      <w:pPr>
        <w:ind w:left="7843" w:hanging="400"/>
      </w:pPr>
      <w:rPr>
        <w:rFonts w:hint="default"/>
      </w:rPr>
    </w:lvl>
  </w:abstractNum>
  <w:abstractNum w:abstractNumId="10" w15:restartNumberingAfterBreak="0">
    <w:nsid w:val="0B4B7D8D"/>
    <w:multiLevelType w:val="hybridMultilevel"/>
    <w:tmpl w:val="AB4030A6"/>
    <w:lvl w:ilvl="0" w:tplc="CFCC4C96">
      <w:start w:val="1"/>
      <w:numFmt w:val="decimal"/>
      <w:lvlText w:val="(%1)"/>
      <w:lvlJc w:val="left"/>
      <w:pPr>
        <w:ind w:left="1225" w:hanging="400"/>
      </w:pPr>
      <w:rPr>
        <w:rFonts w:ascii="ＭＳ Ｐ明朝" w:eastAsia="ＭＳ Ｐ明朝" w:hAnsi="ＭＳ Ｐ明朝" w:cs="ＭＳ Ｐ明朝" w:hint="default"/>
        <w:b w:val="0"/>
        <w:bCs w:val="0"/>
        <w:i w:val="0"/>
        <w:iCs w:val="0"/>
        <w:spacing w:val="-8"/>
        <w:w w:val="100"/>
        <w:sz w:val="24"/>
        <w:szCs w:val="24"/>
      </w:rPr>
    </w:lvl>
    <w:lvl w:ilvl="1" w:tplc="A55E955C">
      <w:numFmt w:val="bullet"/>
      <w:lvlText w:val="•"/>
      <w:lvlJc w:val="left"/>
      <w:pPr>
        <w:ind w:left="2048" w:hanging="400"/>
      </w:pPr>
      <w:rPr>
        <w:rFonts w:hint="default"/>
      </w:rPr>
    </w:lvl>
    <w:lvl w:ilvl="2" w:tplc="82069AE2">
      <w:numFmt w:val="bullet"/>
      <w:lvlText w:val="•"/>
      <w:lvlJc w:val="left"/>
      <w:pPr>
        <w:ind w:left="2876" w:hanging="400"/>
      </w:pPr>
      <w:rPr>
        <w:rFonts w:hint="default"/>
      </w:rPr>
    </w:lvl>
    <w:lvl w:ilvl="3" w:tplc="7B0AB2F4">
      <w:numFmt w:val="bullet"/>
      <w:lvlText w:val="•"/>
      <w:lvlJc w:val="left"/>
      <w:pPr>
        <w:ind w:left="3705" w:hanging="400"/>
      </w:pPr>
      <w:rPr>
        <w:rFonts w:hint="default"/>
      </w:rPr>
    </w:lvl>
    <w:lvl w:ilvl="4" w:tplc="CE3204A8">
      <w:numFmt w:val="bullet"/>
      <w:lvlText w:val="•"/>
      <w:lvlJc w:val="left"/>
      <w:pPr>
        <w:ind w:left="4533" w:hanging="400"/>
      </w:pPr>
      <w:rPr>
        <w:rFonts w:hint="default"/>
      </w:rPr>
    </w:lvl>
    <w:lvl w:ilvl="5" w:tplc="1A8A620A">
      <w:numFmt w:val="bullet"/>
      <w:lvlText w:val="•"/>
      <w:lvlJc w:val="left"/>
      <w:pPr>
        <w:ind w:left="5362" w:hanging="400"/>
      </w:pPr>
      <w:rPr>
        <w:rFonts w:hint="default"/>
      </w:rPr>
    </w:lvl>
    <w:lvl w:ilvl="6" w:tplc="7C96069C">
      <w:numFmt w:val="bullet"/>
      <w:lvlText w:val="•"/>
      <w:lvlJc w:val="left"/>
      <w:pPr>
        <w:ind w:left="6190" w:hanging="400"/>
      </w:pPr>
      <w:rPr>
        <w:rFonts w:hint="default"/>
      </w:rPr>
    </w:lvl>
    <w:lvl w:ilvl="7" w:tplc="D03ADDD4">
      <w:numFmt w:val="bullet"/>
      <w:lvlText w:val="•"/>
      <w:lvlJc w:val="left"/>
      <w:pPr>
        <w:ind w:left="7019" w:hanging="400"/>
      </w:pPr>
      <w:rPr>
        <w:rFonts w:hint="default"/>
      </w:rPr>
    </w:lvl>
    <w:lvl w:ilvl="8" w:tplc="86D03F86">
      <w:numFmt w:val="bullet"/>
      <w:lvlText w:val="•"/>
      <w:lvlJc w:val="left"/>
      <w:pPr>
        <w:ind w:left="7847" w:hanging="400"/>
      </w:pPr>
      <w:rPr>
        <w:rFonts w:hint="default"/>
      </w:rPr>
    </w:lvl>
  </w:abstractNum>
  <w:abstractNum w:abstractNumId="11" w15:restartNumberingAfterBreak="0">
    <w:nsid w:val="10843A9E"/>
    <w:multiLevelType w:val="hybridMultilevel"/>
    <w:tmpl w:val="EF1CA1F2"/>
    <w:lvl w:ilvl="0" w:tplc="6CEE50BC">
      <w:start w:val="1"/>
      <w:numFmt w:val="decimal"/>
      <w:lvlText w:val="(%1)"/>
      <w:lvlJc w:val="left"/>
      <w:pPr>
        <w:ind w:left="1025" w:hanging="406"/>
      </w:pPr>
      <w:rPr>
        <w:rFonts w:ascii="ＭＳ Ｐ明朝" w:eastAsia="ＭＳ Ｐ明朝" w:hAnsi="ＭＳ Ｐ明朝" w:cs="ＭＳ Ｐ明朝" w:hint="default"/>
        <w:b w:val="0"/>
        <w:bCs w:val="0"/>
        <w:i w:val="0"/>
        <w:iCs w:val="0"/>
        <w:spacing w:val="-8"/>
        <w:w w:val="100"/>
        <w:sz w:val="24"/>
        <w:szCs w:val="24"/>
      </w:rPr>
    </w:lvl>
    <w:lvl w:ilvl="1" w:tplc="D1AAF4EC">
      <w:numFmt w:val="bullet"/>
      <w:lvlText w:val="•"/>
      <w:lvlJc w:val="left"/>
      <w:pPr>
        <w:ind w:left="1868" w:hanging="406"/>
      </w:pPr>
      <w:rPr>
        <w:rFonts w:hint="default"/>
      </w:rPr>
    </w:lvl>
    <w:lvl w:ilvl="2" w:tplc="C55C0DF4">
      <w:numFmt w:val="bullet"/>
      <w:lvlText w:val="•"/>
      <w:lvlJc w:val="left"/>
      <w:pPr>
        <w:ind w:left="2716" w:hanging="406"/>
      </w:pPr>
      <w:rPr>
        <w:rFonts w:hint="default"/>
      </w:rPr>
    </w:lvl>
    <w:lvl w:ilvl="3" w:tplc="8A345E44">
      <w:numFmt w:val="bullet"/>
      <w:lvlText w:val="•"/>
      <w:lvlJc w:val="left"/>
      <w:pPr>
        <w:ind w:left="3565" w:hanging="406"/>
      </w:pPr>
      <w:rPr>
        <w:rFonts w:hint="default"/>
      </w:rPr>
    </w:lvl>
    <w:lvl w:ilvl="4" w:tplc="DD1898B6">
      <w:numFmt w:val="bullet"/>
      <w:lvlText w:val="•"/>
      <w:lvlJc w:val="left"/>
      <w:pPr>
        <w:ind w:left="4413" w:hanging="406"/>
      </w:pPr>
      <w:rPr>
        <w:rFonts w:hint="default"/>
      </w:rPr>
    </w:lvl>
    <w:lvl w:ilvl="5" w:tplc="16C27A6A">
      <w:numFmt w:val="bullet"/>
      <w:lvlText w:val="•"/>
      <w:lvlJc w:val="left"/>
      <w:pPr>
        <w:ind w:left="5262" w:hanging="406"/>
      </w:pPr>
      <w:rPr>
        <w:rFonts w:hint="default"/>
      </w:rPr>
    </w:lvl>
    <w:lvl w:ilvl="6" w:tplc="A1ACDB06">
      <w:numFmt w:val="bullet"/>
      <w:lvlText w:val="•"/>
      <w:lvlJc w:val="left"/>
      <w:pPr>
        <w:ind w:left="6110" w:hanging="406"/>
      </w:pPr>
      <w:rPr>
        <w:rFonts w:hint="default"/>
      </w:rPr>
    </w:lvl>
    <w:lvl w:ilvl="7" w:tplc="267A8DDA">
      <w:numFmt w:val="bullet"/>
      <w:lvlText w:val="•"/>
      <w:lvlJc w:val="left"/>
      <w:pPr>
        <w:ind w:left="6959" w:hanging="406"/>
      </w:pPr>
      <w:rPr>
        <w:rFonts w:hint="default"/>
      </w:rPr>
    </w:lvl>
    <w:lvl w:ilvl="8" w:tplc="4DC84DA6">
      <w:numFmt w:val="bullet"/>
      <w:lvlText w:val="•"/>
      <w:lvlJc w:val="left"/>
      <w:pPr>
        <w:ind w:left="7807" w:hanging="406"/>
      </w:pPr>
      <w:rPr>
        <w:rFonts w:hint="default"/>
      </w:rPr>
    </w:lvl>
  </w:abstractNum>
  <w:abstractNum w:abstractNumId="12" w15:restartNumberingAfterBreak="0">
    <w:nsid w:val="11412F83"/>
    <w:multiLevelType w:val="hybridMultilevel"/>
    <w:tmpl w:val="DD767130"/>
    <w:lvl w:ilvl="0" w:tplc="B04CC778">
      <w:start w:val="1"/>
      <w:numFmt w:val="decimal"/>
      <w:lvlText w:val="(%1)"/>
      <w:lvlJc w:val="left"/>
      <w:pPr>
        <w:ind w:left="1025" w:hanging="528"/>
      </w:pPr>
      <w:rPr>
        <w:rFonts w:ascii="ＭＳ Ｐ明朝" w:eastAsia="ＭＳ Ｐ明朝" w:hAnsi="ＭＳ Ｐ明朝" w:cs="ＭＳ Ｐ明朝" w:hint="default"/>
        <w:b w:val="0"/>
        <w:bCs w:val="0"/>
        <w:i w:val="0"/>
        <w:iCs w:val="0"/>
        <w:spacing w:val="-8"/>
        <w:w w:val="100"/>
        <w:sz w:val="24"/>
        <w:szCs w:val="24"/>
      </w:rPr>
    </w:lvl>
    <w:lvl w:ilvl="1" w:tplc="F650DE90">
      <w:numFmt w:val="bullet"/>
      <w:lvlText w:val="•"/>
      <w:lvlJc w:val="left"/>
      <w:pPr>
        <w:ind w:left="1868" w:hanging="528"/>
      </w:pPr>
      <w:rPr>
        <w:rFonts w:hint="default"/>
      </w:rPr>
    </w:lvl>
    <w:lvl w:ilvl="2" w:tplc="E7845262">
      <w:numFmt w:val="bullet"/>
      <w:lvlText w:val="•"/>
      <w:lvlJc w:val="left"/>
      <w:pPr>
        <w:ind w:left="2716" w:hanging="528"/>
      </w:pPr>
      <w:rPr>
        <w:rFonts w:hint="default"/>
      </w:rPr>
    </w:lvl>
    <w:lvl w:ilvl="3" w:tplc="D1D8F2D0">
      <w:numFmt w:val="bullet"/>
      <w:lvlText w:val="•"/>
      <w:lvlJc w:val="left"/>
      <w:pPr>
        <w:ind w:left="3565" w:hanging="528"/>
      </w:pPr>
      <w:rPr>
        <w:rFonts w:hint="default"/>
      </w:rPr>
    </w:lvl>
    <w:lvl w:ilvl="4" w:tplc="BC1C2026">
      <w:numFmt w:val="bullet"/>
      <w:lvlText w:val="•"/>
      <w:lvlJc w:val="left"/>
      <w:pPr>
        <w:ind w:left="4413" w:hanging="528"/>
      </w:pPr>
      <w:rPr>
        <w:rFonts w:hint="default"/>
      </w:rPr>
    </w:lvl>
    <w:lvl w:ilvl="5" w:tplc="BC84A134">
      <w:numFmt w:val="bullet"/>
      <w:lvlText w:val="•"/>
      <w:lvlJc w:val="left"/>
      <w:pPr>
        <w:ind w:left="5262" w:hanging="528"/>
      </w:pPr>
      <w:rPr>
        <w:rFonts w:hint="default"/>
      </w:rPr>
    </w:lvl>
    <w:lvl w:ilvl="6" w:tplc="B1C42CC0">
      <w:numFmt w:val="bullet"/>
      <w:lvlText w:val="•"/>
      <w:lvlJc w:val="left"/>
      <w:pPr>
        <w:ind w:left="6110" w:hanging="528"/>
      </w:pPr>
      <w:rPr>
        <w:rFonts w:hint="default"/>
      </w:rPr>
    </w:lvl>
    <w:lvl w:ilvl="7" w:tplc="15F00234">
      <w:numFmt w:val="bullet"/>
      <w:lvlText w:val="•"/>
      <w:lvlJc w:val="left"/>
      <w:pPr>
        <w:ind w:left="6959" w:hanging="528"/>
      </w:pPr>
      <w:rPr>
        <w:rFonts w:hint="default"/>
      </w:rPr>
    </w:lvl>
    <w:lvl w:ilvl="8" w:tplc="BBEA7790">
      <w:numFmt w:val="bullet"/>
      <w:lvlText w:val="•"/>
      <w:lvlJc w:val="left"/>
      <w:pPr>
        <w:ind w:left="7807" w:hanging="528"/>
      </w:pPr>
      <w:rPr>
        <w:rFonts w:hint="default"/>
      </w:rPr>
    </w:lvl>
  </w:abstractNum>
  <w:abstractNum w:abstractNumId="13" w15:restartNumberingAfterBreak="0">
    <w:nsid w:val="13DE6C6E"/>
    <w:multiLevelType w:val="hybridMultilevel"/>
    <w:tmpl w:val="2ADA3EFE"/>
    <w:lvl w:ilvl="0" w:tplc="0EF2A044">
      <w:numFmt w:val="bullet"/>
      <w:lvlText w:val="○"/>
      <w:lvlJc w:val="left"/>
      <w:pPr>
        <w:ind w:left="288" w:hanging="181"/>
      </w:pPr>
      <w:rPr>
        <w:rFonts w:ascii="ＭＳ Ｐ明朝" w:eastAsia="ＭＳ Ｐ明朝" w:hAnsi="ＭＳ Ｐ明朝" w:cs="ＭＳ Ｐ明朝" w:hint="default"/>
        <w:b w:val="0"/>
        <w:bCs w:val="0"/>
        <w:i w:val="0"/>
        <w:iCs w:val="0"/>
        <w:spacing w:val="-8"/>
        <w:w w:val="100"/>
        <w:sz w:val="16"/>
        <w:szCs w:val="16"/>
      </w:rPr>
    </w:lvl>
    <w:lvl w:ilvl="1" w:tplc="F370C070">
      <w:numFmt w:val="bullet"/>
      <w:lvlText w:val="•"/>
      <w:lvlJc w:val="left"/>
      <w:pPr>
        <w:ind w:left="336" w:hanging="181"/>
      </w:pPr>
      <w:rPr>
        <w:rFonts w:hint="default"/>
      </w:rPr>
    </w:lvl>
    <w:lvl w:ilvl="2" w:tplc="0C92A9D4">
      <w:numFmt w:val="bullet"/>
      <w:lvlText w:val="•"/>
      <w:lvlJc w:val="left"/>
      <w:pPr>
        <w:ind w:left="392" w:hanging="181"/>
      </w:pPr>
      <w:rPr>
        <w:rFonts w:hint="default"/>
      </w:rPr>
    </w:lvl>
    <w:lvl w:ilvl="3" w:tplc="B6487148">
      <w:numFmt w:val="bullet"/>
      <w:lvlText w:val="•"/>
      <w:lvlJc w:val="left"/>
      <w:pPr>
        <w:ind w:left="448" w:hanging="181"/>
      </w:pPr>
      <w:rPr>
        <w:rFonts w:hint="default"/>
      </w:rPr>
    </w:lvl>
    <w:lvl w:ilvl="4" w:tplc="6C9AA7DC">
      <w:numFmt w:val="bullet"/>
      <w:lvlText w:val="•"/>
      <w:lvlJc w:val="left"/>
      <w:pPr>
        <w:ind w:left="504" w:hanging="181"/>
      </w:pPr>
      <w:rPr>
        <w:rFonts w:hint="default"/>
      </w:rPr>
    </w:lvl>
    <w:lvl w:ilvl="5" w:tplc="29FC0986">
      <w:numFmt w:val="bullet"/>
      <w:lvlText w:val="•"/>
      <w:lvlJc w:val="left"/>
      <w:pPr>
        <w:ind w:left="560" w:hanging="181"/>
      </w:pPr>
      <w:rPr>
        <w:rFonts w:hint="default"/>
      </w:rPr>
    </w:lvl>
    <w:lvl w:ilvl="6" w:tplc="9BF8E4FE">
      <w:numFmt w:val="bullet"/>
      <w:lvlText w:val="•"/>
      <w:lvlJc w:val="left"/>
      <w:pPr>
        <w:ind w:left="616" w:hanging="181"/>
      </w:pPr>
      <w:rPr>
        <w:rFonts w:hint="default"/>
      </w:rPr>
    </w:lvl>
    <w:lvl w:ilvl="7" w:tplc="951CD7C2">
      <w:numFmt w:val="bullet"/>
      <w:lvlText w:val="•"/>
      <w:lvlJc w:val="left"/>
      <w:pPr>
        <w:ind w:left="672" w:hanging="181"/>
      </w:pPr>
      <w:rPr>
        <w:rFonts w:hint="default"/>
      </w:rPr>
    </w:lvl>
    <w:lvl w:ilvl="8" w:tplc="AD4E3A98">
      <w:numFmt w:val="bullet"/>
      <w:lvlText w:val="•"/>
      <w:lvlJc w:val="left"/>
      <w:pPr>
        <w:ind w:left="728" w:hanging="181"/>
      </w:pPr>
      <w:rPr>
        <w:rFonts w:hint="default"/>
      </w:rPr>
    </w:lvl>
  </w:abstractNum>
  <w:abstractNum w:abstractNumId="14" w15:restartNumberingAfterBreak="0">
    <w:nsid w:val="143868B1"/>
    <w:multiLevelType w:val="hybridMultilevel"/>
    <w:tmpl w:val="43883CDE"/>
    <w:lvl w:ilvl="0" w:tplc="657EFDAA">
      <w:start w:val="1"/>
      <w:numFmt w:val="decimal"/>
      <w:lvlText w:val="(%1)"/>
      <w:lvlJc w:val="left"/>
      <w:pPr>
        <w:ind w:left="1025" w:hanging="409"/>
      </w:pPr>
      <w:rPr>
        <w:rFonts w:ascii="ＭＳ Ｐ明朝" w:eastAsia="ＭＳ Ｐ明朝" w:hAnsi="ＭＳ Ｐ明朝" w:cs="ＭＳ Ｐ明朝" w:hint="default"/>
        <w:b w:val="0"/>
        <w:bCs w:val="0"/>
        <w:i w:val="0"/>
        <w:iCs w:val="0"/>
        <w:spacing w:val="-6"/>
        <w:w w:val="100"/>
        <w:sz w:val="24"/>
        <w:szCs w:val="24"/>
      </w:rPr>
    </w:lvl>
    <w:lvl w:ilvl="1" w:tplc="1FC88708">
      <w:numFmt w:val="bullet"/>
      <w:lvlText w:val="•"/>
      <w:lvlJc w:val="left"/>
      <w:pPr>
        <w:ind w:left="1868" w:hanging="409"/>
      </w:pPr>
      <w:rPr>
        <w:rFonts w:hint="default"/>
      </w:rPr>
    </w:lvl>
    <w:lvl w:ilvl="2" w:tplc="C61A4D1E">
      <w:numFmt w:val="bullet"/>
      <w:lvlText w:val="•"/>
      <w:lvlJc w:val="left"/>
      <w:pPr>
        <w:ind w:left="2716" w:hanging="409"/>
      </w:pPr>
      <w:rPr>
        <w:rFonts w:hint="default"/>
      </w:rPr>
    </w:lvl>
    <w:lvl w:ilvl="3" w:tplc="F790FE32">
      <w:numFmt w:val="bullet"/>
      <w:lvlText w:val="•"/>
      <w:lvlJc w:val="left"/>
      <w:pPr>
        <w:ind w:left="3565" w:hanging="409"/>
      </w:pPr>
      <w:rPr>
        <w:rFonts w:hint="default"/>
      </w:rPr>
    </w:lvl>
    <w:lvl w:ilvl="4" w:tplc="5DE80EE0">
      <w:numFmt w:val="bullet"/>
      <w:lvlText w:val="•"/>
      <w:lvlJc w:val="left"/>
      <w:pPr>
        <w:ind w:left="4413" w:hanging="409"/>
      </w:pPr>
      <w:rPr>
        <w:rFonts w:hint="default"/>
      </w:rPr>
    </w:lvl>
    <w:lvl w:ilvl="5" w:tplc="09405270">
      <w:numFmt w:val="bullet"/>
      <w:lvlText w:val="•"/>
      <w:lvlJc w:val="left"/>
      <w:pPr>
        <w:ind w:left="5262" w:hanging="409"/>
      </w:pPr>
      <w:rPr>
        <w:rFonts w:hint="default"/>
      </w:rPr>
    </w:lvl>
    <w:lvl w:ilvl="6" w:tplc="F28C9476">
      <w:numFmt w:val="bullet"/>
      <w:lvlText w:val="•"/>
      <w:lvlJc w:val="left"/>
      <w:pPr>
        <w:ind w:left="6110" w:hanging="409"/>
      </w:pPr>
      <w:rPr>
        <w:rFonts w:hint="default"/>
      </w:rPr>
    </w:lvl>
    <w:lvl w:ilvl="7" w:tplc="0D70EB7A">
      <w:numFmt w:val="bullet"/>
      <w:lvlText w:val="•"/>
      <w:lvlJc w:val="left"/>
      <w:pPr>
        <w:ind w:left="6959" w:hanging="409"/>
      </w:pPr>
      <w:rPr>
        <w:rFonts w:hint="default"/>
      </w:rPr>
    </w:lvl>
    <w:lvl w:ilvl="8" w:tplc="5C06BE5A">
      <w:numFmt w:val="bullet"/>
      <w:lvlText w:val="•"/>
      <w:lvlJc w:val="left"/>
      <w:pPr>
        <w:ind w:left="7807" w:hanging="409"/>
      </w:pPr>
      <w:rPr>
        <w:rFonts w:hint="default"/>
      </w:rPr>
    </w:lvl>
  </w:abstractNum>
  <w:abstractNum w:abstractNumId="15" w15:restartNumberingAfterBreak="0">
    <w:nsid w:val="19A57CAA"/>
    <w:multiLevelType w:val="hybridMultilevel"/>
    <w:tmpl w:val="B3043106"/>
    <w:lvl w:ilvl="0" w:tplc="FCEA2AFA">
      <w:start w:val="1"/>
      <w:numFmt w:val="decimal"/>
      <w:lvlText w:val="(%1)"/>
      <w:lvlJc w:val="left"/>
      <w:pPr>
        <w:ind w:left="1159" w:hanging="361"/>
      </w:pPr>
      <w:rPr>
        <w:rFonts w:ascii="ＭＳ Ｐ明朝" w:eastAsia="ＭＳ Ｐ明朝" w:hAnsi="ＭＳ Ｐ明朝" w:cs="ＭＳ Ｐ明朝" w:hint="default"/>
        <w:b w:val="0"/>
        <w:bCs w:val="0"/>
        <w:i w:val="0"/>
        <w:iCs w:val="0"/>
        <w:spacing w:val="-8"/>
        <w:w w:val="100"/>
        <w:sz w:val="24"/>
        <w:szCs w:val="24"/>
      </w:rPr>
    </w:lvl>
    <w:lvl w:ilvl="1" w:tplc="2EFA9500">
      <w:numFmt w:val="bullet"/>
      <w:lvlText w:val="•"/>
      <w:lvlJc w:val="left"/>
      <w:pPr>
        <w:ind w:left="1994" w:hanging="361"/>
      </w:pPr>
      <w:rPr>
        <w:rFonts w:hint="default"/>
      </w:rPr>
    </w:lvl>
    <w:lvl w:ilvl="2" w:tplc="BAE0D53E">
      <w:numFmt w:val="bullet"/>
      <w:lvlText w:val="•"/>
      <w:lvlJc w:val="left"/>
      <w:pPr>
        <w:ind w:left="2828" w:hanging="361"/>
      </w:pPr>
      <w:rPr>
        <w:rFonts w:hint="default"/>
      </w:rPr>
    </w:lvl>
    <w:lvl w:ilvl="3" w:tplc="39446C3C">
      <w:numFmt w:val="bullet"/>
      <w:lvlText w:val="•"/>
      <w:lvlJc w:val="left"/>
      <w:pPr>
        <w:ind w:left="3663" w:hanging="361"/>
      </w:pPr>
      <w:rPr>
        <w:rFonts w:hint="default"/>
      </w:rPr>
    </w:lvl>
    <w:lvl w:ilvl="4" w:tplc="D68A19B0">
      <w:numFmt w:val="bullet"/>
      <w:lvlText w:val="•"/>
      <w:lvlJc w:val="left"/>
      <w:pPr>
        <w:ind w:left="4497" w:hanging="361"/>
      </w:pPr>
      <w:rPr>
        <w:rFonts w:hint="default"/>
      </w:rPr>
    </w:lvl>
    <w:lvl w:ilvl="5" w:tplc="C1FC9D30">
      <w:numFmt w:val="bullet"/>
      <w:lvlText w:val="•"/>
      <w:lvlJc w:val="left"/>
      <w:pPr>
        <w:ind w:left="5332" w:hanging="361"/>
      </w:pPr>
      <w:rPr>
        <w:rFonts w:hint="default"/>
      </w:rPr>
    </w:lvl>
    <w:lvl w:ilvl="6" w:tplc="D72EADC0">
      <w:numFmt w:val="bullet"/>
      <w:lvlText w:val="•"/>
      <w:lvlJc w:val="left"/>
      <w:pPr>
        <w:ind w:left="6166" w:hanging="361"/>
      </w:pPr>
      <w:rPr>
        <w:rFonts w:hint="default"/>
      </w:rPr>
    </w:lvl>
    <w:lvl w:ilvl="7" w:tplc="4ADC5178">
      <w:numFmt w:val="bullet"/>
      <w:lvlText w:val="•"/>
      <w:lvlJc w:val="left"/>
      <w:pPr>
        <w:ind w:left="7001" w:hanging="361"/>
      </w:pPr>
      <w:rPr>
        <w:rFonts w:hint="default"/>
      </w:rPr>
    </w:lvl>
    <w:lvl w:ilvl="8" w:tplc="C39E19F8">
      <w:numFmt w:val="bullet"/>
      <w:lvlText w:val="•"/>
      <w:lvlJc w:val="left"/>
      <w:pPr>
        <w:ind w:left="7835" w:hanging="361"/>
      </w:pPr>
      <w:rPr>
        <w:rFonts w:hint="default"/>
      </w:rPr>
    </w:lvl>
  </w:abstractNum>
  <w:abstractNum w:abstractNumId="16" w15:restartNumberingAfterBreak="0">
    <w:nsid w:val="3BE21825"/>
    <w:multiLevelType w:val="hybridMultilevel"/>
    <w:tmpl w:val="EF1227A0"/>
    <w:lvl w:ilvl="0" w:tplc="A44EEE6A">
      <w:start w:val="1"/>
      <w:numFmt w:val="decimal"/>
      <w:lvlText w:val="(%1)"/>
      <w:lvlJc w:val="left"/>
      <w:pPr>
        <w:ind w:left="1225" w:hanging="400"/>
      </w:pPr>
      <w:rPr>
        <w:rFonts w:ascii="ＭＳ Ｐ明朝" w:eastAsia="ＭＳ Ｐ明朝" w:hAnsi="ＭＳ Ｐ明朝" w:cs="ＭＳ Ｐ明朝" w:hint="default"/>
        <w:b w:val="0"/>
        <w:bCs w:val="0"/>
        <w:i w:val="0"/>
        <w:iCs w:val="0"/>
        <w:spacing w:val="-8"/>
        <w:w w:val="100"/>
        <w:sz w:val="24"/>
        <w:szCs w:val="24"/>
      </w:rPr>
    </w:lvl>
    <w:lvl w:ilvl="1" w:tplc="18362B76">
      <w:numFmt w:val="bullet"/>
      <w:lvlText w:val="•"/>
      <w:lvlJc w:val="left"/>
      <w:pPr>
        <w:ind w:left="2048" w:hanging="400"/>
      </w:pPr>
      <w:rPr>
        <w:rFonts w:hint="default"/>
      </w:rPr>
    </w:lvl>
    <w:lvl w:ilvl="2" w:tplc="9BA455D0">
      <w:numFmt w:val="bullet"/>
      <w:lvlText w:val="•"/>
      <w:lvlJc w:val="left"/>
      <w:pPr>
        <w:ind w:left="2876" w:hanging="400"/>
      </w:pPr>
      <w:rPr>
        <w:rFonts w:hint="default"/>
      </w:rPr>
    </w:lvl>
    <w:lvl w:ilvl="3" w:tplc="96CCBDA4">
      <w:numFmt w:val="bullet"/>
      <w:lvlText w:val="•"/>
      <w:lvlJc w:val="left"/>
      <w:pPr>
        <w:ind w:left="3705" w:hanging="400"/>
      </w:pPr>
      <w:rPr>
        <w:rFonts w:hint="default"/>
      </w:rPr>
    </w:lvl>
    <w:lvl w:ilvl="4" w:tplc="C3D0852C">
      <w:numFmt w:val="bullet"/>
      <w:lvlText w:val="•"/>
      <w:lvlJc w:val="left"/>
      <w:pPr>
        <w:ind w:left="4533" w:hanging="400"/>
      </w:pPr>
      <w:rPr>
        <w:rFonts w:hint="default"/>
      </w:rPr>
    </w:lvl>
    <w:lvl w:ilvl="5" w:tplc="49B07994">
      <w:numFmt w:val="bullet"/>
      <w:lvlText w:val="•"/>
      <w:lvlJc w:val="left"/>
      <w:pPr>
        <w:ind w:left="5362" w:hanging="400"/>
      </w:pPr>
      <w:rPr>
        <w:rFonts w:hint="default"/>
      </w:rPr>
    </w:lvl>
    <w:lvl w:ilvl="6" w:tplc="7FE2A7A6">
      <w:numFmt w:val="bullet"/>
      <w:lvlText w:val="•"/>
      <w:lvlJc w:val="left"/>
      <w:pPr>
        <w:ind w:left="6190" w:hanging="400"/>
      </w:pPr>
      <w:rPr>
        <w:rFonts w:hint="default"/>
      </w:rPr>
    </w:lvl>
    <w:lvl w:ilvl="7" w:tplc="14DA3756">
      <w:numFmt w:val="bullet"/>
      <w:lvlText w:val="•"/>
      <w:lvlJc w:val="left"/>
      <w:pPr>
        <w:ind w:left="7019" w:hanging="400"/>
      </w:pPr>
      <w:rPr>
        <w:rFonts w:hint="default"/>
      </w:rPr>
    </w:lvl>
    <w:lvl w:ilvl="8" w:tplc="25B025B0">
      <w:numFmt w:val="bullet"/>
      <w:lvlText w:val="•"/>
      <w:lvlJc w:val="left"/>
      <w:pPr>
        <w:ind w:left="7847" w:hanging="400"/>
      </w:pPr>
      <w:rPr>
        <w:rFonts w:hint="default"/>
      </w:rPr>
    </w:lvl>
  </w:abstractNum>
  <w:abstractNum w:abstractNumId="17" w15:restartNumberingAfterBreak="0">
    <w:nsid w:val="418C5561"/>
    <w:multiLevelType w:val="hybridMultilevel"/>
    <w:tmpl w:val="53123032"/>
    <w:lvl w:ilvl="0" w:tplc="7A2EACB0">
      <w:start w:val="1"/>
      <w:numFmt w:val="decimal"/>
      <w:lvlText w:val="(%1)"/>
      <w:lvlJc w:val="left"/>
      <w:pPr>
        <w:ind w:left="1225" w:hanging="400"/>
      </w:pPr>
      <w:rPr>
        <w:rFonts w:ascii="ＭＳ Ｐ明朝" w:eastAsia="ＭＳ Ｐ明朝" w:hAnsi="ＭＳ Ｐ明朝" w:cs="ＭＳ Ｐ明朝" w:hint="default"/>
        <w:b w:val="0"/>
        <w:bCs w:val="0"/>
        <w:i w:val="0"/>
        <w:iCs w:val="0"/>
        <w:spacing w:val="-8"/>
        <w:w w:val="100"/>
        <w:sz w:val="24"/>
        <w:szCs w:val="24"/>
      </w:rPr>
    </w:lvl>
    <w:lvl w:ilvl="1" w:tplc="5780212C">
      <w:numFmt w:val="bullet"/>
      <w:lvlText w:val="•"/>
      <w:lvlJc w:val="left"/>
      <w:pPr>
        <w:ind w:left="2048" w:hanging="400"/>
      </w:pPr>
      <w:rPr>
        <w:rFonts w:hint="default"/>
      </w:rPr>
    </w:lvl>
    <w:lvl w:ilvl="2" w:tplc="E0D02CDA">
      <w:numFmt w:val="bullet"/>
      <w:lvlText w:val="•"/>
      <w:lvlJc w:val="left"/>
      <w:pPr>
        <w:ind w:left="2876" w:hanging="400"/>
      </w:pPr>
      <w:rPr>
        <w:rFonts w:hint="default"/>
      </w:rPr>
    </w:lvl>
    <w:lvl w:ilvl="3" w:tplc="ED4C1084">
      <w:numFmt w:val="bullet"/>
      <w:lvlText w:val="•"/>
      <w:lvlJc w:val="left"/>
      <w:pPr>
        <w:ind w:left="3705" w:hanging="400"/>
      </w:pPr>
      <w:rPr>
        <w:rFonts w:hint="default"/>
      </w:rPr>
    </w:lvl>
    <w:lvl w:ilvl="4" w:tplc="DAA6B60E">
      <w:numFmt w:val="bullet"/>
      <w:lvlText w:val="•"/>
      <w:lvlJc w:val="left"/>
      <w:pPr>
        <w:ind w:left="4533" w:hanging="400"/>
      </w:pPr>
      <w:rPr>
        <w:rFonts w:hint="default"/>
      </w:rPr>
    </w:lvl>
    <w:lvl w:ilvl="5" w:tplc="ADC2902A">
      <w:numFmt w:val="bullet"/>
      <w:lvlText w:val="•"/>
      <w:lvlJc w:val="left"/>
      <w:pPr>
        <w:ind w:left="5362" w:hanging="400"/>
      </w:pPr>
      <w:rPr>
        <w:rFonts w:hint="default"/>
      </w:rPr>
    </w:lvl>
    <w:lvl w:ilvl="6" w:tplc="33140EE8">
      <w:numFmt w:val="bullet"/>
      <w:lvlText w:val="•"/>
      <w:lvlJc w:val="left"/>
      <w:pPr>
        <w:ind w:left="6190" w:hanging="400"/>
      </w:pPr>
      <w:rPr>
        <w:rFonts w:hint="default"/>
      </w:rPr>
    </w:lvl>
    <w:lvl w:ilvl="7" w:tplc="24124206">
      <w:numFmt w:val="bullet"/>
      <w:lvlText w:val="•"/>
      <w:lvlJc w:val="left"/>
      <w:pPr>
        <w:ind w:left="7019" w:hanging="400"/>
      </w:pPr>
      <w:rPr>
        <w:rFonts w:hint="default"/>
      </w:rPr>
    </w:lvl>
    <w:lvl w:ilvl="8" w:tplc="4000AE7A">
      <w:numFmt w:val="bullet"/>
      <w:lvlText w:val="•"/>
      <w:lvlJc w:val="left"/>
      <w:pPr>
        <w:ind w:left="7847" w:hanging="400"/>
      </w:pPr>
      <w:rPr>
        <w:rFonts w:hint="default"/>
      </w:rPr>
    </w:lvl>
  </w:abstractNum>
  <w:abstractNum w:abstractNumId="18" w15:restartNumberingAfterBreak="0">
    <w:nsid w:val="53F76002"/>
    <w:multiLevelType w:val="hybridMultilevel"/>
    <w:tmpl w:val="CE66C794"/>
    <w:lvl w:ilvl="0" w:tplc="F2902A5E">
      <w:start w:val="1"/>
      <w:numFmt w:val="decimal"/>
      <w:lvlText w:val="(%1)"/>
      <w:lvlJc w:val="left"/>
      <w:pPr>
        <w:ind w:left="1198" w:hanging="400"/>
      </w:pPr>
      <w:rPr>
        <w:rFonts w:ascii="ＭＳ Ｐ明朝" w:eastAsia="ＭＳ Ｐ明朝" w:hAnsi="ＭＳ Ｐ明朝" w:cs="ＭＳ Ｐ明朝" w:hint="default"/>
        <w:b w:val="0"/>
        <w:bCs w:val="0"/>
        <w:i w:val="0"/>
        <w:iCs w:val="0"/>
        <w:spacing w:val="-8"/>
        <w:w w:val="100"/>
        <w:sz w:val="24"/>
        <w:szCs w:val="24"/>
      </w:rPr>
    </w:lvl>
    <w:lvl w:ilvl="1" w:tplc="C4B61E62">
      <w:start w:val="1"/>
      <w:numFmt w:val="decimal"/>
      <w:lvlText w:val="(%2)"/>
      <w:lvlJc w:val="left"/>
      <w:pPr>
        <w:ind w:left="1472" w:hanging="313"/>
      </w:pPr>
      <w:rPr>
        <w:rFonts w:ascii="ＭＳ Ｐ明朝" w:eastAsia="ＭＳ Ｐ明朝" w:hAnsi="ＭＳ Ｐ明朝" w:cs="ＭＳ Ｐ明朝" w:hint="default"/>
        <w:b w:val="0"/>
        <w:bCs w:val="0"/>
        <w:i w:val="0"/>
        <w:iCs w:val="0"/>
        <w:spacing w:val="-7"/>
        <w:w w:val="100"/>
        <w:sz w:val="21"/>
        <w:szCs w:val="21"/>
      </w:rPr>
    </w:lvl>
    <w:lvl w:ilvl="2" w:tplc="DCAC6308">
      <w:numFmt w:val="bullet"/>
      <w:lvlText w:val="•"/>
      <w:lvlJc w:val="left"/>
      <w:pPr>
        <w:ind w:left="2371" w:hanging="313"/>
      </w:pPr>
      <w:rPr>
        <w:rFonts w:hint="default"/>
      </w:rPr>
    </w:lvl>
    <w:lvl w:ilvl="3" w:tplc="9946A2AA">
      <w:numFmt w:val="bullet"/>
      <w:lvlText w:val="•"/>
      <w:lvlJc w:val="left"/>
      <w:pPr>
        <w:ind w:left="3263" w:hanging="313"/>
      </w:pPr>
      <w:rPr>
        <w:rFonts w:hint="default"/>
      </w:rPr>
    </w:lvl>
    <w:lvl w:ilvl="4" w:tplc="FFF61822">
      <w:numFmt w:val="bullet"/>
      <w:lvlText w:val="•"/>
      <w:lvlJc w:val="left"/>
      <w:pPr>
        <w:ind w:left="4154" w:hanging="313"/>
      </w:pPr>
      <w:rPr>
        <w:rFonts w:hint="default"/>
      </w:rPr>
    </w:lvl>
    <w:lvl w:ilvl="5" w:tplc="436A920E">
      <w:numFmt w:val="bullet"/>
      <w:lvlText w:val="•"/>
      <w:lvlJc w:val="left"/>
      <w:pPr>
        <w:ind w:left="5046" w:hanging="313"/>
      </w:pPr>
      <w:rPr>
        <w:rFonts w:hint="default"/>
      </w:rPr>
    </w:lvl>
    <w:lvl w:ilvl="6" w:tplc="9DF6581A">
      <w:numFmt w:val="bullet"/>
      <w:lvlText w:val="•"/>
      <w:lvlJc w:val="left"/>
      <w:pPr>
        <w:ind w:left="5938" w:hanging="313"/>
      </w:pPr>
      <w:rPr>
        <w:rFonts w:hint="default"/>
      </w:rPr>
    </w:lvl>
    <w:lvl w:ilvl="7" w:tplc="66C0376A">
      <w:numFmt w:val="bullet"/>
      <w:lvlText w:val="•"/>
      <w:lvlJc w:val="left"/>
      <w:pPr>
        <w:ind w:left="6829" w:hanging="313"/>
      </w:pPr>
      <w:rPr>
        <w:rFonts w:hint="default"/>
      </w:rPr>
    </w:lvl>
    <w:lvl w:ilvl="8" w:tplc="25DA6B0E">
      <w:numFmt w:val="bullet"/>
      <w:lvlText w:val="•"/>
      <w:lvlJc w:val="left"/>
      <w:pPr>
        <w:ind w:left="7721" w:hanging="313"/>
      </w:pPr>
      <w:rPr>
        <w:rFonts w:hint="default"/>
      </w:rPr>
    </w:lvl>
  </w:abstractNum>
  <w:abstractNum w:abstractNumId="19" w15:restartNumberingAfterBreak="0">
    <w:nsid w:val="78BB69DF"/>
    <w:multiLevelType w:val="hybridMultilevel"/>
    <w:tmpl w:val="2006E2F0"/>
    <w:lvl w:ilvl="0" w:tplc="8BC6CF08">
      <w:start w:val="1"/>
      <w:numFmt w:val="decimalEnclosedCircle"/>
      <w:lvlText w:val="%1"/>
      <w:lvlJc w:val="left"/>
      <w:pPr>
        <w:ind w:left="1413" w:hanging="420"/>
      </w:pPr>
      <w:rPr>
        <w:rFonts w:hint="default"/>
        <w:b w:val="0"/>
        <w:bCs w:val="0"/>
        <w:i w:val="0"/>
        <w:iCs w:val="0"/>
        <w:spacing w:val="-6"/>
        <w:w w:val="100"/>
        <w:sz w:val="24"/>
        <w:szCs w:val="24"/>
      </w:rPr>
    </w:lvl>
    <w:lvl w:ilvl="1" w:tplc="70ACFE00">
      <w:numFmt w:val="bullet"/>
      <w:lvlText w:val="•"/>
      <w:lvlJc w:val="left"/>
      <w:pPr>
        <w:ind w:left="1868" w:hanging="403"/>
      </w:pPr>
      <w:rPr>
        <w:rFonts w:hint="default"/>
      </w:rPr>
    </w:lvl>
    <w:lvl w:ilvl="2" w:tplc="E06AF5F6">
      <w:numFmt w:val="bullet"/>
      <w:lvlText w:val="•"/>
      <w:lvlJc w:val="left"/>
      <w:pPr>
        <w:ind w:left="2716" w:hanging="403"/>
      </w:pPr>
      <w:rPr>
        <w:rFonts w:hint="default"/>
      </w:rPr>
    </w:lvl>
    <w:lvl w:ilvl="3" w:tplc="623622BE">
      <w:numFmt w:val="bullet"/>
      <w:lvlText w:val="•"/>
      <w:lvlJc w:val="left"/>
      <w:pPr>
        <w:ind w:left="3565" w:hanging="403"/>
      </w:pPr>
      <w:rPr>
        <w:rFonts w:hint="default"/>
      </w:rPr>
    </w:lvl>
    <w:lvl w:ilvl="4" w:tplc="4EA0B874">
      <w:numFmt w:val="bullet"/>
      <w:lvlText w:val="•"/>
      <w:lvlJc w:val="left"/>
      <w:pPr>
        <w:ind w:left="4413" w:hanging="403"/>
      </w:pPr>
      <w:rPr>
        <w:rFonts w:hint="default"/>
      </w:rPr>
    </w:lvl>
    <w:lvl w:ilvl="5" w:tplc="C8BC7980">
      <w:numFmt w:val="bullet"/>
      <w:lvlText w:val="•"/>
      <w:lvlJc w:val="left"/>
      <w:pPr>
        <w:ind w:left="5262" w:hanging="403"/>
      </w:pPr>
      <w:rPr>
        <w:rFonts w:hint="default"/>
      </w:rPr>
    </w:lvl>
    <w:lvl w:ilvl="6" w:tplc="8AAA2886">
      <w:numFmt w:val="bullet"/>
      <w:lvlText w:val="•"/>
      <w:lvlJc w:val="left"/>
      <w:pPr>
        <w:ind w:left="6110" w:hanging="403"/>
      </w:pPr>
      <w:rPr>
        <w:rFonts w:hint="default"/>
      </w:rPr>
    </w:lvl>
    <w:lvl w:ilvl="7" w:tplc="2262948E">
      <w:numFmt w:val="bullet"/>
      <w:lvlText w:val="•"/>
      <w:lvlJc w:val="left"/>
      <w:pPr>
        <w:ind w:left="6959" w:hanging="403"/>
      </w:pPr>
      <w:rPr>
        <w:rFonts w:hint="default"/>
      </w:rPr>
    </w:lvl>
    <w:lvl w:ilvl="8" w:tplc="87B4ADC4">
      <w:numFmt w:val="bullet"/>
      <w:lvlText w:val="•"/>
      <w:lvlJc w:val="left"/>
      <w:pPr>
        <w:ind w:left="7807" w:hanging="403"/>
      </w:pPr>
      <w:rPr>
        <w:rFonts w:hint="default"/>
      </w:rPr>
    </w:lvl>
  </w:abstractNum>
  <w:abstractNum w:abstractNumId="20" w15:restartNumberingAfterBreak="0">
    <w:nsid w:val="7EA37CA1"/>
    <w:multiLevelType w:val="hybridMultilevel"/>
    <w:tmpl w:val="0636A958"/>
    <w:lvl w:ilvl="0" w:tplc="0EE6FF0E">
      <w:start w:val="1"/>
      <w:numFmt w:val="decimal"/>
      <w:lvlText w:val="(%1)"/>
      <w:lvlJc w:val="left"/>
      <w:pPr>
        <w:ind w:left="1252" w:hanging="400"/>
      </w:pPr>
      <w:rPr>
        <w:rFonts w:ascii="ＭＳ Ｐ明朝" w:eastAsia="ＭＳ Ｐ明朝" w:hAnsi="ＭＳ Ｐ明朝" w:cs="ＭＳ Ｐ明朝" w:hint="default"/>
        <w:b w:val="0"/>
        <w:bCs w:val="0"/>
        <w:i w:val="0"/>
        <w:iCs w:val="0"/>
        <w:spacing w:val="-8"/>
        <w:w w:val="100"/>
        <w:sz w:val="24"/>
        <w:szCs w:val="24"/>
      </w:rPr>
    </w:lvl>
    <w:lvl w:ilvl="1" w:tplc="5D982C4C">
      <w:numFmt w:val="bullet"/>
      <w:lvlText w:val="•"/>
      <w:lvlJc w:val="left"/>
      <w:pPr>
        <w:ind w:left="2084" w:hanging="400"/>
      </w:pPr>
      <w:rPr>
        <w:rFonts w:hint="default"/>
      </w:rPr>
    </w:lvl>
    <w:lvl w:ilvl="2" w:tplc="AF723436">
      <w:numFmt w:val="bullet"/>
      <w:lvlText w:val="•"/>
      <w:lvlJc w:val="left"/>
      <w:pPr>
        <w:ind w:left="2908" w:hanging="400"/>
      </w:pPr>
      <w:rPr>
        <w:rFonts w:hint="default"/>
      </w:rPr>
    </w:lvl>
    <w:lvl w:ilvl="3" w:tplc="4EFC8A18">
      <w:numFmt w:val="bullet"/>
      <w:lvlText w:val="•"/>
      <w:lvlJc w:val="left"/>
      <w:pPr>
        <w:ind w:left="3733" w:hanging="400"/>
      </w:pPr>
      <w:rPr>
        <w:rFonts w:hint="default"/>
      </w:rPr>
    </w:lvl>
    <w:lvl w:ilvl="4" w:tplc="1E7004AE">
      <w:numFmt w:val="bullet"/>
      <w:lvlText w:val="•"/>
      <w:lvlJc w:val="left"/>
      <w:pPr>
        <w:ind w:left="4557" w:hanging="400"/>
      </w:pPr>
      <w:rPr>
        <w:rFonts w:hint="default"/>
      </w:rPr>
    </w:lvl>
    <w:lvl w:ilvl="5" w:tplc="DE96AB16">
      <w:numFmt w:val="bullet"/>
      <w:lvlText w:val="•"/>
      <w:lvlJc w:val="left"/>
      <w:pPr>
        <w:ind w:left="5382" w:hanging="400"/>
      </w:pPr>
      <w:rPr>
        <w:rFonts w:hint="default"/>
      </w:rPr>
    </w:lvl>
    <w:lvl w:ilvl="6" w:tplc="F3689630">
      <w:numFmt w:val="bullet"/>
      <w:lvlText w:val="•"/>
      <w:lvlJc w:val="left"/>
      <w:pPr>
        <w:ind w:left="6206" w:hanging="400"/>
      </w:pPr>
      <w:rPr>
        <w:rFonts w:hint="default"/>
      </w:rPr>
    </w:lvl>
    <w:lvl w:ilvl="7" w:tplc="4AFC20E2">
      <w:numFmt w:val="bullet"/>
      <w:lvlText w:val="•"/>
      <w:lvlJc w:val="left"/>
      <w:pPr>
        <w:ind w:left="7031" w:hanging="400"/>
      </w:pPr>
      <w:rPr>
        <w:rFonts w:hint="default"/>
      </w:rPr>
    </w:lvl>
    <w:lvl w:ilvl="8" w:tplc="DB084BEC">
      <w:numFmt w:val="bullet"/>
      <w:lvlText w:val="•"/>
      <w:lvlJc w:val="left"/>
      <w:pPr>
        <w:ind w:left="7855" w:hanging="400"/>
      </w:pPr>
      <w:rPr>
        <w:rFonts w:hint="default"/>
      </w:rPr>
    </w:lvl>
  </w:abstractNum>
  <w:abstractNum w:abstractNumId="21" w15:restartNumberingAfterBreak="0">
    <w:nsid w:val="7F67693E"/>
    <w:multiLevelType w:val="hybridMultilevel"/>
    <w:tmpl w:val="5986012A"/>
    <w:lvl w:ilvl="0" w:tplc="DF36ABC8">
      <w:numFmt w:val="bullet"/>
      <w:lvlText w:val="○"/>
      <w:lvlJc w:val="left"/>
      <w:pPr>
        <w:ind w:left="288" w:hanging="181"/>
      </w:pPr>
      <w:rPr>
        <w:rFonts w:ascii="ＭＳ Ｐ明朝" w:eastAsia="ＭＳ Ｐ明朝" w:hAnsi="ＭＳ Ｐ明朝" w:cs="ＭＳ Ｐ明朝" w:hint="default"/>
        <w:b w:val="0"/>
        <w:bCs w:val="0"/>
        <w:i w:val="0"/>
        <w:iCs w:val="0"/>
        <w:spacing w:val="-8"/>
        <w:w w:val="100"/>
        <w:sz w:val="16"/>
        <w:szCs w:val="16"/>
      </w:rPr>
    </w:lvl>
    <w:lvl w:ilvl="1" w:tplc="81FC2F60">
      <w:numFmt w:val="bullet"/>
      <w:lvlText w:val="•"/>
      <w:lvlJc w:val="left"/>
      <w:pPr>
        <w:ind w:left="336" w:hanging="181"/>
      </w:pPr>
      <w:rPr>
        <w:rFonts w:hint="default"/>
      </w:rPr>
    </w:lvl>
    <w:lvl w:ilvl="2" w:tplc="FF728682">
      <w:numFmt w:val="bullet"/>
      <w:lvlText w:val="•"/>
      <w:lvlJc w:val="left"/>
      <w:pPr>
        <w:ind w:left="392" w:hanging="181"/>
      </w:pPr>
      <w:rPr>
        <w:rFonts w:hint="default"/>
      </w:rPr>
    </w:lvl>
    <w:lvl w:ilvl="3" w:tplc="B84A97EC">
      <w:numFmt w:val="bullet"/>
      <w:lvlText w:val="•"/>
      <w:lvlJc w:val="left"/>
      <w:pPr>
        <w:ind w:left="448" w:hanging="181"/>
      </w:pPr>
      <w:rPr>
        <w:rFonts w:hint="default"/>
      </w:rPr>
    </w:lvl>
    <w:lvl w:ilvl="4" w:tplc="C4A46E06">
      <w:numFmt w:val="bullet"/>
      <w:lvlText w:val="•"/>
      <w:lvlJc w:val="left"/>
      <w:pPr>
        <w:ind w:left="504" w:hanging="181"/>
      </w:pPr>
      <w:rPr>
        <w:rFonts w:hint="default"/>
      </w:rPr>
    </w:lvl>
    <w:lvl w:ilvl="5" w:tplc="7090CB4A">
      <w:numFmt w:val="bullet"/>
      <w:lvlText w:val="•"/>
      <w:lvlJc w:val="left"/>
      <w:pPr>
        <w:ind w:left="560" w:hanging="181"/>
      </w:pPr>
      <w:rPr>
        <w:rFonts w:hint="default"/>
      </w:rPr>
    </w:lvl>
    <w:lvl w:ilvl="6" w:tplc="57524448">
      <w:numFmt w:val="bullet"/>
      <w:lvlText w:val="•"/>
      <w:lvlJc w:val="left"/>
      <w:pPr>
        <w:ind w:left="616" w:hanging="181"/>
      </w:pPr>
      <w:rPr>
        <w:rFonts w:hint="default"/>
      </w:rPr>
    </w:lvl>
    <w:lvl w:ilvl="7" w:tplc="0D2A46FE">
      <w:numFmt w:val="bullet"/>
      <w:lvlText w:val="•"/>
      <w:lvlJc w:val="left"/>
      <w:pPr>
        <w:ind w:left="672" w:hanging="181"/>
      </w:pPr>
      <w:rPr>
        <w:rFonts w:hint="default"/>
      </w:rPr>
    </w:lvl>
    <w:lvl w:ilvl="8" w:tplc="DAE067BC">
      <w:numFmt w:val="bullet"/>
      <w:lvlText w:val="•"/>
      <w:lvlJc w:val="left"/>
      <w:pPr>
        <w:ind w:left="728" w:hanging="181"/>
      </w:pPr>
      <w:rPr>
        <w:rFonts w:hint="default"/>
      </w:rPr>
    </w:lvl>
  </w:abstractNum>
  <w:num w:numId="1" w16cid:durableId="217010073">
    <w:abstractNumId w:val="7"/>
  </w:num>
  <w:num w:numId="2" w16cid:durableId="2114279849">
    <w:abstractNumId w:val="21"/>
  </w:num>
  <w:num w:numId="3" w16cid:durableId="1605915103">
    <w:abstractNumId w:val="13"/>
  </w:num>
  <w:num w:numId="4" w16cid:durableId="1084186865">
    <w:abstractNumId w:val="12"/>
  </w:num>
  <w:num w:numId="5" w16cid:durableId="238177020">
    <w:abstractNumId w:val="15"/>
  </w:num>
  <w:num w:numId="6" w16cid:durableId="741761355">
    <w:abstractNumId w:val="18"/>
  </w:num>
  <w:num w:numId="7" w16cid:durableId="151914130">
    <w:abstractNumId w:val="17"/>
  </w:num>
  <w:num w:numId="8" w16cid:durableId="1642803161">
    <w:abstractNumId w:val="10"/>
  </w:num>
  <w:num w:numId="9" w16cid:durableId="1469979514">
    <w:abstractNumId w:val="16"/>
  </w:num>
  <w:num w:numId="10" w16cid:durableId="297731287">
    <w:abstractNumId w:val="11"/>
  </w:num>
  <w:num w:numId="11" w16cid:durableId="860699937">
    <w:abstractNumId w:val="14"/>
  </w:num>
  <w:num w:numId="12" w16cid:durableId="1528103785">
    <w:abstractNumId w:val="20"/>
  </w:num>
  <w:num w:numId="13" w16cid:durableId="1205824259">
    <w:abstractNumId w:val="9"/>
  </w:num>
  <w:num w:numId="14" w16cid:durableId="1758288555">
    <w:abstractNumId w:val="19"/>
  </w:num>
  <w:num w:numId="15" w16cid:durableId="615870891">
    <w:abstractNumId w:val="19"/>
    <w:lvlOverride w:ilvl="0">
      <w:startOverride w:val="1"/>
    </w:lvlOverride>
  </w:num>
  <w:num w:numId="16" w16cid:durableId="1585455123">
    <w:abstractNumId w:val="19"/>
    <w:lvlOverride w:ilvl="0">
      <w:startOverride w:val="1"/>
    </w:lvlOverride>
  </w:num>
  <w:num w:numId="17" w16cid:durableId="1745444382">
    <w:abstractNumId w:val="19"/>
    <w:lvlOverride w:ilvl="0">
      <w:startOverride w:val="1"/>
    </w:lvlOverride>
  </w:num>
  <w:num w:numId="18" w16cid:durableId="345713186">
    <w:abstractNumId w:val="19"/>
    <w:lvlOverride w:ilvl="0">
      <w:startOverride w:val="1"/>
    </w:lvlOverride>
  </w:num>
  <w:num w:numId="19" w16cid:durableId="572664347">
    <w:abstractNumId w:val="19"/>
    <w:lvlOverride w:ilvl="0">
      <w:startOverride w:val="1"/>
    </w:lvlOverride>
  </w:num>
  <w:num w:numId="20" w16cid:durableId="450588705">
    <w:abstractNumId w:val="19"/>
    <w:lvlOverride w:ilvl="0">
      <w:startOverride w:val="1"/>
    </w:lvlOverride>
  </w:num>
  <w:num w:numId="21" w16cid:durableId="1958366192">
    <w:abstractNumId w:val="19"/>
    <w:lvlOverride w:ilvl="0">
      <w:startOverride w:val="1"/>
    </w:lvlOverride>
  </w:num>
  <w:num w:numId="22" w16cid:durableId="68189238">
    <w:abstractNumId w:val="19"/>
    <w:lvlOverride w:ilvl="0">
      <w:startOverride w:val="1"/>
    </w:lvlOverride>
  </w:num>
  <w:num w:numId="23" w16cid:durableId="690765827">
    <w:abstractNumId w:val="6"/>
  </w:num>
  <w:num w:numId="24" w16cid:durableId="266815154">
    <w:abstractNumId w:val="5"/>
  </w:num>
  <w:num w:numId="25" w16cid:durableId="2129349007">
    <w:abstractNumId w:val="4"/>
  </w:num>
  <w:num w:numId="26" w16cid:durableId="766383400">
    <w:abstractNumId w:val="8"/>
  </w:num>
  <w:num w:numId="27" w16cid:durableId="1156609684">
    <w:abstractNumId w:val="3"/>
  </w:num>
  <w:num w:numId="28" w16cid:durableId="267157113">
    <w:abstractNumId w:val="2"/>
  </w:num>
  <w:num w:numId="29" w16cid:durableId="590435323">
    <w:abstractNumId w:val="1"/>
  </w:num>
  <w:num w:numId="30" w16cid:durableId="44500882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243"/>
  <w:drawingGridVerticalSpacing w:val="36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1B"/>
    <w:rsid w:val="000013EA"/>
    <w:rsid w:val="00005C33"/>
    <w:rsid w:val="00006E0A"/>
    <w:rsid w:val="0004584A"/>
    <w:rsid w:val="00047F2A"/>
    <w:rsid w:val="00076C1D"/>
    <w:rsid w:val="00085A23"/>
    <w:rsid w:val="000C17B5"/>
    <w:rsid w:val="000C6956"/>
    <w:rsid w:val="000C761A"/>
    <w:rsid w:val="000D1D21"/>
    <w:rsid w:val="000D3E96"/>
    <w:rsid w:val="000D63C1"/>
    <w:rsid w:val="000E752F"/>
    <w:rsid w:val="000F7BB4"/>
    <w:rsid w:val="00105E88"/>
    <w:rsid w:val="00106400"/>
    <w:rsid w:val="00107177"/>
    <w:rsid w:val="00117E88"/>
    <w:rsid w:val="00124CC3"/>
    <w:rsid w:val="00132B4C"/>
    <w:rsid w:val="001345A3"/>
    <w:rsid w:val="001362F8"/>
    <w:rsid w:val="00150036"/>
    <w:rsid w:val="00150AC0"/>
    <w:rsid w:val="001660E2"/>
    <w:rsid w:val="001729A2"/>
    <w:rsid w:val="00193C12"/>
    <w:rsid w:val="001A151D"/>
    <w:rsid w:val="001A1825"/>
    <w:rsid w:val="001A2288"/>
    <w:rsid w:val="001B2917"/>
    <w:rsid w:val="001B6A2C"/>
    <w:rsid w:val="001D2ADD"/>
    <w:rsid w:val="001D4499"/>
    <w:rsid w:val="001E2280"/>
    <w:rsid w:val="001E4584"/>
    <w:rsid w:val="0021437D"/>
    <w:rsid w:val="0022696F"/>
    <w:rsid w:val="00232EFC"/>
    <w:rsid w:val="00251298"/>
    <w:rsid w:val="00252983"/>
    <w:rsid w:val="00254AE2"/>
    <w:rsid w:val="00254D6C"/>
    <w:rsid w:val="00255CB9"/>
    <w:rsid w:val="00260D67"/>
    <w:rsid w:val="00266057"/>
    <w:rsid w:val="002701BE"/>
    <w:rsid w:val="0027719E"/>
    <w:rsid w:val="00280E34"/>
    <w:rsid w:val="002973FD"/>
    <w:rsid w:val="002A0C50"/>
    <w:rsid w:val="002B2653"/>
    <w:rsid w:val="002B4308"/>
    <w:rsid w:val="002C7B94"/>
    <w:rsid w:val="002D24C8"/>
    <w:rsid w:val="002D3B17"/>
    <w:rsid w:val="002D4914"/>
    <w:rsid w:val="002E2737"/>
    <w:rsid w:val="002E3B90"/>
    <w:rsid w:val="003069FB"/>
    <w:rsid w:val="00332218"/>
    <w:rsid w:val="00340C62"/>
    <w:rsid w:val="003411F7"/>
    <w:rsid w:val="003526AA"/>
    <w:rsid w:val="00354C69"/>
    <w:rsid w:val="00356713"/>
    <w:rsid w:val="00384941"/>
    <w:rsid w:val="003A249C"/>
    <w:rsid w:val="003A4691"/>
    <w:rsid w:val="003A4C8D"/>
    <w:rsid w:val="003B728F"/>
    <w:rsid w:val="003D22F5"/>
    <w:rsid w:val="003E1683"/>
    <w:rsid w:val="003F5C1D"/>
    <w:rsid w:val="003F7FAC"/>
    <w:rsid w:val="00400DCA"/>
    <w:rsid w:val="00424DC9"/>
    <w:rsid w:val="004311A9"/>
    <w:rsid w:val="00456A86"/>
    <w:rsid w:val="004629D3"/>
    <w:rsid w:val="004653DF"/>
    <w:rsid w:val="00472636"/>
    <w:rsid w:val="004777BE"/>
    <w:rsid w:val="00480911"/>
    <w:rsid w:val="0048437E"/>
    <w:rsid w:val="004843BC"/>
    <w:rsid w:val="004924EA"/>
    <w:rsid w:val="004929BE"/>
    <w:rsid w:val="004A328A"/>
    <w:rsid w:val="004A392D"/>
    <w:rsid w:val="004A44BD"/>
    <w:rsid w:val="004B7548"/>
    <w:rsid w:val="004C401A"/>
    <w:rsid w:val="004F45E2"/>
    <w:rsid w:val="00503273"/>
    <w:rsid w:val="00503317"/>
    <w:rsid w:val="00504B13"/>
    <w:rsid w:val="00505B0E"/>
    <w:rsid w:val="00505CFC"/>
    <w:rsid w:val="00520D46"/>
    <w:rsid w:val="00521C46"/>
    <w:rsid w:val="00535C23"/>
    <w:rsid w:val="005374ED"/>
    <w:rsid w:val="005501C7"/>
    <w:rsid w:val="00556D9D"/>
    <w:rsid w:val="00595AC7"/>
    <w:rsid w:val="005B5306"/>
    <w:rsid w:val="005C1CDC"/>
    <w:rsid w:val="005E094A"/>
    <w:rsid w:val="005E14D3"/>
    <w:rsid w:val="005E3CDF"/>
    <w:rsid w:val="005E7AAB"/>
    <w:rsid w:val="005F5A9B"/>
    <w:rsid w:val="006317E0"/>
    <w:rsid w:val="00641099"/>
    <w:rsid w:val="00667DDF"/>
    <w:rsid w:val="006903CD"/>
    <w:rsid w:val="006921D3"/>
    <w:rsid w:val="006939D4"/>
    <w:rsid w:val="0069419B"/>
    <w:rsid w:val="006A69F2"/>
    <w:rsid w:val="006C2A77"/>
    <w:rsid w:val="006C521A"/>
    <w:rsid w:val="006D10D9"/>
    <w:rsid w:val="006D3B6E"/>
    <w:rsid w:val="006F4118"/>
    <w:rsid w:val="006F6D96"/>
    <w:rsid w:val="00703F5C"/>
    <w:rsid w:val="007127CA"/>
    <w:rsid w:val="007145A8"/>
    <w:rsid w:val="00727BD6"/>
    <w:rsid w:val="0074019F"/>
    <w:rsid w:val="007501A6"/>
    <w:rsid w:val="0075732D"/>
    <w:rsid w:val="007578DA"/>
    <w:rsid w:val="00764B38"/>
    <w:rsid w:val="00770929"/>
    <w:rsid w:val="00785B69"/>
    <w:rsid w:val="00786390"/>
    <w:rsid w:val="00787CCD"/>
    <w:rsid w:val="00790402"/>
    <w:rsid w:val="00794918"/>
    <w:rsid w:val="007A5250"/>
    <w:rsid w:val="007A64AF"/>
    <w:rsid w:val="007B5BA5"/>
    <w:rsid w:val="007E67CF"/>
    <w:rsid w:val="00801A06"/>
    <w:rsid w:val="008064A6"/>
    <w:rsid w:val="008068EA"/>
    <w:rsid w:val="0081120C"/>
    <w:rsid w:val="008138FC"/>
    <w:rsid w:val="0083091F"/>
    <w:rsid w:val="00833745"/>
    <w:rsid w:val="00840C5E"/>
    <w:rsid w:val="00860151"/>
    <w:rsid w:val="00862EBC"/>
    <w:rsid w:val="00871B63"/>
    <w:rsid w:val="0087261E"/>
    <w:rsid w:val="0087528E"/>
    <w:rsid w:val="00876249"/>
    <w:rsid w:val="008829F4"/>
    <w:rsid w:val="00886A73"/>
    <w:rsid w:val="008A4CAF"/>
    <w:rsid w:val="008B33C2"/>
    <w:rsid w:val="008B4D02"/>
    <w:rsid w:val="008C0D14"/>
    <w:rsid w:val="008C39B5"/>
    <w:rsid w:val="008C4C14"/>
    <w:rsid w:val="008D66AD"/>
    <w:rsid w:val="008E1533"/>
    <w:rsid w:val="008E1C27"/>
    <w:rsid w:val="008F509D"/>
    <w:rsid w:val="009007BC"/>
    <w:rsid w:val="009263F5"/>
    <w:rsid w:val="00934DF6"/>
    <w:rsid w:val="00946F95"/>
    <w:rsid w:val="00960811"/>
    <w:rsid w:val="00971709"/>
    <w:rsid w:val="00973951"/>
    <w:rsid w:val="00990CEB"/>
    <w:rsid w:val="009961D2"/>
    <w:rsid w:val="009A5DB3"/>
    <w:rsid w:val="009A6CE2"/>
    <w:rsid w:val="009B1ECF"/>
    <w:rsid w:val="009B5D48"/>
    <w:rsid w:val="009C1094"/>
    <w:rsid w:val="009C1257"/>
    <w:rsid w:val="009C7177"/>
    <w:rsid w:val="009D291F"/>
    <w:rsid w:val="00A040E1"/>
    <w:rsid w:val="00A17662"/>
    <w:rsid w:val="00A26404"/>
    <w:rsid w:val="00A27C87"/>
    <w:rsid w:val="00A31F84"/>
    <w:rsid w:val="00A45125"/>
    <w:rsid w:val="00A46FE9"/>
    <w:rsid w:val="00A51908"/>
    <w:rsid w:val="00A538DB"/>
    <w:rsid w:val="00A56E21"/>
    <w:rsid w:val="00A570E0"/>
    <w:rsid w:val="00A61CAC"/>
    <w:rsid w:val="00A67CDC"/>
    <w:rsid w:val="00A83202"/>
    <w:rsid w:val="00A90B73"/>
    <w:rsid w:val="00AA6F3F"/>
    <w:rsid w:val="00AC68D6"/>
    <w:rsid w:val="00AD2325"/>
    <w:rsid w:val="00AE70E1"/>
    <w:rsid w:val="00AF1175"/>
    <w:rsid w:val="00B03B0C"/>
    <w:rsid w:val="00B17BA8"/>
    <w:rsid w:val="00B30A3C"/>
    <w:rsid w:val="00B54272"/>
    <w:rsid w:val="00B62A75"/>
    <w:rsid w:val="00B74C15"/>
    <w:rsid w:val="00B75471"/>
    <w:rsid w:val="00B80BA1"/>
    <w:rsid w:val="00B95A42"/>
    <w:rsid w:val="00B961AE"/>
    <w:rsid w:val="00BA5707"/>
    <w:rsid w:val="00BB08E3"/>
    <w:rsid w:val="00BC4BA0"/>
    <w:rsid w:val="00BD171C"/>
    <w:rsid w:val="00BF2373"/>
    <w:rsid w:val="00C00CB0"/>
    <w:rsid w:val="00C11821"/>
    <w:rsid w:val="00C17C7C"/>
    <w:rsid w:val="00C20355"/>
    <w:rsid w:val="00C20417"/>
    <w:rsid w:val="00C226A1"/>
    <w:rsid w:val="00C31C64"/>
    <w:rsid w:val="00C36EA9"/>
    <w:rsid w:val="00C45BE9"/>
    <w:rsid w:val="00C52170"/>
    <w:rsid w:val="00C6268C"/>
    <w:rsid w:val="00C705D2"/>
    <w:rsid w:val="00C71576"/>
    <w:rsid w:val="00C82D9D"/>
    <w:rsid w:val="00C92C59"/>
    <w:rsid w:val="00CA6C83"/>
    <w:rsid w:val="00CB1F98"/>
    <w:rsid w:val="00CB7335"/>
    <w:rsid w:val="00CE600E"/>
    <w:rsid w:val="00CF00B3"/>
    <w:rsid w:val="00D01E55"/>
    <w:rsid w:val="00D07EF8"/>
    <w:rsid w:val="00D107A4"/>
    <w:rsid w:val="00D120FD"/>
    <w:rsid w:val="00D20765"/>
    <w:rsid w:val="00D2204E"/>
    <w:rsid w:val="00D40020"/>
    <w:rsid w:val="00D40DF6"/>
    <w:rsid w:val="00D42DE0"/>
    <w:rsid w:val="00D45FDB"/>
    <w:rsid w:val="00D56467"/>
    <w:rsid w:val="00D56B3F"/>
    <w:rsid w:val="00D95C7E"/>
    <w:rsid w:val="00DA27C3"/>
    <w:rsid w:val="00DC136D"/>
    <w:rsid w:val="00DC65D1"/>
    <w:rsid w:val="00DD1DBF"/>
    <w:rsid w:val="00DE50B1"/>
    <w:rsid w:val="00DE5CF8"/>
    <w:rsid w:val="00E201CA"/>
    <w:rsid w:val="00E23D47"/>
    <w:rsid w:val="00E253D2"/>
    <w:rsid w:val="00E27A4E"/>
    <w:rsid w:val="00E33960"/>
    <w:rsid w:val="00E637F3"/>
    <w:rsid w:val="00E7752B"/>
    <w:rsid w:val="00EA2D4A"/>
    <w:rsid w:val="00EA3276"/>
    <w:rsid w:val="00EA6FDE"/>
    <w:rsid w:val="00EA75FB"/>
    <w:rsid w:val="00EC36B3"/>
    <w:rsid w:val="00EC4B17"/>
    <w:rsid w:val="00EC4F32"/>
    <w:rsid w:val="00EC63AA"/>
    <w:rsid w:val="00ED485B"/>
    <w:rsid w:val="00ED5C65"/>
    <w:rsid w:val="00EF491B"/>
    <w:rsid w:val="00F00226"/>
    <w:rsid w:val="00F0194C"/>
    <w:rsid w:val="00F04D88"/>
    <w:rsid w:val="00F2671E"/>
    <w:rsid w:val="00F309C3"/>
    <w:rsid w:val="00F30AA4"/>
    <w:rsid w:val="00F348A0"/>
    <w:rsid w:val="00F37FCA"/>
    <w:rsid w:val="00F435B6"/>
    <w:rsid w:val="00F603B5"/>
    <w:rsid w:val="00F7000E"/>
    <w:rsid w:val="00F77FB0"/>
    <w:rsid w:val="00F80480"/>
    <w:rsid w:val="00F81D1F"/>
    <w:rsid w:val="00F82F7E"/>
    <w:rsid w:val="00F92F59"/>
    <w:rsid w:val="00F94120"/>
    <w:rsid w:val="00FA641B"/>
    <w:rsid w:val="00FB120D"/>
    <w:rsid w:val="00FD43D1"/>
    <w:rsid w:val="00FD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0B50C"/>
  <w15:docId w15:val="{D50FC51F-A88F-4580-9E45-6F681803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3202"/>
    <w:pPr>
      <w:widowControl w:val="0"/>
      <w:jc w:val="both"/>
    </w:pPr>
    <w:rPr>
      <w:rFonts w:ascii="ＭＳ 明朝" w:hAnsiTheme="minorHAnsi"/>
      <w:kern w:val="2"/>
      <w:sz w:val="21"/>
      <w:szCs w:val="24"/>
    </w:rPr>
  </w:style>
  <w:style w:type="paragraph" w:styleId="1">
    <w:name w:val="heading 1"/>
    <w:basedOn w:val="a"/>
    <w:next w:val="a"/>
    <w:qFormat/>
    <w:rsid w:val="003F7FAC"/>
    <w:pPr>
      <w:keepNext/>
      <w:outlineLvl w:val="0"/>
    </w:pPr>
    <w:rPr>
      <w:rFonts w:ascii="Arial" w:eastAsia="ＭＳ ゴシック" w:hAnsi="Arial"/>
      <w:sz w:val="40"/>
    </w:rPr>
  </w:style>
  <w:style w:type="paragraph" w:styleId="2">
    <w:name w:val="heading 2"/>
    <w:basedOn w:val="a"/>
    <w:next w:val="a"/>
    <w:qFormat/>
    <w:rsid w:val="00C00CB0"/>
    <w:pPr>
      <w:keepNext/>
      <w:outlineLvl w:val="1"/>
    </w:pPr>
    <w:rPr>
      <w:rFonts w:ascii="Arial" w:eastAsia="ＭＳ ゴシック" w:hAnsi="Arial"/>
      <w:sz w:val="28"/>
    </w:rPr>
  </w:style>
  <w:style w:type="paragraph" w:styleId="3">
    <w:name w:val="heading 3"/>
    <w:basedOn w:val="a"/>
    <w:next w:val="a"/>
    <w:qFormat/>
    <w:rsid w:val="00C00CB0"/>
    <w:pPr>
      <w:keepNext/>
      <w:outlineLvl w:val="2"/>
    </w:pPr>
    <w:rPr>
      <w:rFonts w:ascii="ＭＳ ゴシック" w:eastAsia="ＭＳ ゴシック" w:hAnsi="Arial"/>
    </w:rPr>
  </w:style>
  <w:style w:type="paragraph" w:styleId="4">
    <w:name w:val="heading 4"/>
    <w:basedOn w:val="a"/>
    <w:next w:val="a"/>
    <w:link w:val="40"/>
    <w:qFormat/>
    <w:rsid w:val="00C00CB0"/>
    <w:pPr>
      <w:keepNext/>
      <w:ind w:leftChars="100" w:left="100"/>
      <w:outlineLvl w:val="3"/>
    </w:pPr>
    <w:rPr>
      <w:rFonts w:ascii="ＭＳ ゴシック" w:eastAsia="ＭＳ ゴシック"/>
      <w:bCs/>
    </w:rPr>
  </w:style>
  <w:style w:type="paragraph" w:styleId="5">
    <w:name w:val="heading 5"/>
    <w:basedOn w:val="a"/>
    <w:next w:val="a"/>
    <w:link w:val="50"/>
    <w:qFormat/>
    <w:rsid w:val="00C00CB0"/>
    <w:pPr>
      <w:keepNext/>
      <w:ind w:leftChars="100" w:left="100"/>
      <w:outlineLvl w:val="4"/>
    </w:pPr>
    <w:rPr>
      <w:rFonts w:hAnsi="ＭＳ 明朝"/>
    </w:rPr>
  </w:style>
  <w:style w:type="paragraph" w:styleId="6">
    <w:name w:val="heading 6"/>
    <w:basedOn w:val="a"/>
    <w:next w:val="a"/>
    <w:link w:val="60"/>
    <w:qFormat/>
    <w:rsid w:val="00BF2373"/>
    <w:pPr>
      <w:keepNext/>
      <w:ind w:leftChars="100" w:left="100"/>
      <w:outlineLvl w:val="5"/>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00CB0"/>
    <w:pPr>
      <w:ind w:leftChars="200" w:left="200" w:firstLineChars="100" w:firstLine="100"/>
    </w:pPr>
  </w:style>
  <w:style w:type="paragraph" w:styleId="a5">
    <w:name w:val="header"/>
    <w:basedOn w:val="a"/>
    <w:rsid w:val="004F45E2"/>
    <w:pPr>
      <w:tabs>
        <w:tab w:val="center" w:pos="4252"/>
        <w:tab w:val="right" w:pos="8504"/>
      </w:tabs>
      <w:snapToGrid w:val="0"/>
    </w:pPr>
  </w:style>
  <w:style w:type="paragraph" w:styleId="a6">
    <w:name w:val="footer"/>
    <w:basedOn w:val="a"/>
    <w:link w:val="a7"/>
    <w:uiPriority w:val="99"/>
    <w:rsid w:val="004F45E2"/>
    <w:pPr>
      <w:tabs>
        <w:tab w:val="center" w:pos="4252"/>
        <w:tab w:val="right" w:pos="8504"/>
      </w:tabs>
      <w:snapToGrid w:val="0"/>
    </w:pPr>
  </w:style>
  <w:style w:type="character" w:styleId="a8">
    <w:name w:val="page number"/>
    <w:basedOn w:val="a0"/>
    <w:rsid w:val="004F45E2"/>
  </w:style>
  <w:style w:type="paragraph" w:styleId="20">
    <w:name w:val="Body Text 2"/>
    <w:basedOn w:val="a"/>
    <w:next w:val="a"/>
    <w:rsid w:val="00C00CB0"/>
    <w:pPr>
      <w:ind w:leftChars="500" w:left="500" w:firstLineChars="100" w:firstLine="100"/>
    </w:pPr>
  </w:style>
  <w:style w:type="paragraph" w:styleId="a9">
    <w:name w:val="List Bullet"/>
    <w:basedOn w:val="a"/>
    <w:rsid w:val="00503273"/>
    <w:pPr>
      <w:tabs>
        <w:tab w:val="left" w:pos="1202"/>
      </w:tabs>
      <w:ind w:leftChars="400" w:left="600" w:hangingChars="200" w:hanging="200"/>
      <w:jc w:val="left"/>
    </w:pPr>
  </w:style>
  <w:style w:type="table" w:styleId="aa">
    <w:name w:val="Table Grid"/>
    <w:basedOn w:val="a1"/>
    <w:rsid w:val="009D2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777BE"/>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b">
    <w:name w:val="Date"/>
    <w:basedOn w:val="a"/>
    <w:next w:val="a"/>
    <w:link w:val="ac"/>
    <w:rsid w:val="004777BE"/>
  </w:style>
  <w:style w:type="character" w:customStyle="1" w:styleId="ac">
    <w:name w:val="日付 (文字)"/>
    <w:basedOn w:val="a0"/>
    <w:link w:val="ab"/>
    <w:rsid w:val="004777BE"/>
    <w:rPr>
      <w:kern w:val="2"/>
      <w:sz w:val="21"/>
      <w:szCs w:val="24"/>
    </w:rPr>
  </w:style>
  <w:style w:type="paragraph" w:styleId="ad">
    <w:name w:val="Balloon Text"/>
    <w:basedOn w:val="a"/>
    <w:link w:val="ae"/>
    <w:rsid w:val="004A44BD"/>
    <w:rPr>
      <w:rFonts w:asciiTheme="majorHAnsi" w:eastAsiaTheme="majorEastAsia" w:hAnsiTheme="majorHAnsi" w:cstheme="majorBidi"/>
      <w:sz w:val="18"/>
      <w:szCs w:val="18"/>
    </w:rPr>
  </w:style>
  <w:style w:type="character" w:customStyle="1" w:styleId="ae">
    <w:name w:val="吹き出し (文字)"/>
    <w:basedOn w:val="a0"/>
    <w:link w:val="ad"/>
    <w:rsid w:val="004A44BD"/>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E23D47"/>
    <w:rPr>
      <w:rFonts w:ascii="ＭＳ 明朝" w:hAnsiTheme="minorHAnsi"/>
      <w:kern w:val="2"/>
      <w:sz w:val="21"/>
      <w:szCs w:val="24"/>
    </w:rPr>
  </w:style>
  <w:style w:type="paragraph" w:customStyle="1" w:styleId="10">
    <w:name w:val="(1)文章"/>
    <w:basedOn w:val="a"/>
    <w:link w:val="1Char"/>
    <w:rsid w:val="00E23D47"/>
    <w:pPr>
      <w:ind w:leftChars="200" w:left="200" w:hangingChars="100" w:hanging="102"/>
    </w:pPr>
    <w:rPr>
      <w:rFonts w:hAnsi="Century"/>
      <w:color w:val="000000"/>
      <w:szCs w:val="21"/>
    </w:rPr>
  </w:style>
  <w:style w:type="character" w:customStyle="1" w:styleId="1Char">
    <w:name w:val="(1)文章 Char"/>
    <w:basedOn w:val="a0"/>
    <w:link w:val="10"/>
    <w:rsid w:val="00E23D47"/>
    <w:rPr>
      <w:rFonts w:ascii="ＭＳ 明朝"/>
      <w:color w:val="000000"/>
      <w:kern w:val="2"/>
      <w:sz w:val="21"/>
      <w:szCs w:val="21"/>
    </w:rPr>
  </w:style>
  <w:style w:type="paragraph" w:customStyle="1" w:styleId="af">
    <w:name w:val="標準２　()の後"/>
    <w:basedOn w:val="a"/>
    <w:link w:val="Char"/>
    <w:rsid w:val="00E23D47"/>
    <w:pPr>
      <w:ind w:leftChars="300" w:left="300" w:firstLineChars="100" w:firstLine="100"/>
    </w:pPr>
    <w:rPr>
      <w:rFonts w:hAnsi="Century"/>
      <w:color w:val="000000"/>
      <w:szCs w:val="21"/>
    </w:rPr>
  </w:style>
  <w:style w:type="character" w:customStyle="1" w:styleId="Char">
    <w:name w:val="標準２　()の後 Char"/>
    <w:basedOn w:val="a0"/>
    <w:link w:val="af"/>
    <w:rsid w:val="00E23D47"/>
    <w:rPr>
      <w:rFonts w:ascii="ＭＳ 明朝"/>
      <w:color w:val="000000"/>
      <w:kern w:val="2"/>
      <w:sz w:val="21"/>
      <w:szCs w:val="21"/>
    </w:rPr>
  </w:style>
  <w:style w:type="paragraph" w:styleId="af0">
    <w:name w:val="Body Text Indent"/>
    <w:basedOn w:val="a"/>
    <w:link w:val="af1"/>
    <w:semiHidden/>
    <w:unhideWhenUsed/>
    <w:rsid w:val="00764B38"/>
    <w:pPr>
      <w:ind w:leftChars="400" w:left="851"/>
    </w:pPr>
  </w:style>
  <w:style w:type="character" w:customStyle="1" w:styleId="af1">
    <w:name w:val="本文インデント (文字)"/>
    <w:basedOn w:val="a0"/>
    <w:link w:val="af0"/>
    <w:semiHidden/>
    <w:rsid w:val="00764B38"/>
    <w:rPr>
      <w:rFonts w:ascii="ＭＳ 明朝" w:hAnsiTheme="minorHAnsi"/>
      <w:kern w:val="2"/>
      <w:sz w:val="21"/>
      <w:szCs w:val="24"/>
    </w:rPr>
  </w:style>
  <w:style w:type="character" w:customStyle="1" w:styleId="40">
    <w:name w:val="見出し 4 (文字)"/>
    <w:basedOn w:val="a0"/>
    <w:link w:val="4"/>
    <w:rsid w:val="00C00CB0"/>
    <w:rPr>
      <w:rFonts w:ascii="ＭＳ ゴシック" w:eastAsia="ＭＳ ゴシック" w:hAnsiTheme="minorHAnsi"/>
      <w:bCs/>
      <w:kern w:val="2"/>
      <w:sz w:val="21"/>
      <w:szCs w:val="24"/>
    </w:rPr>
  </w:style>
  <w:style w:type="character" w:customStyle="1" w:styleId="50">
    <w:name w:val="見出し 5 (文字)"/>
    <w:basedOn w:val="a0"/>
    <w:link w:val="5"/>
    <w:rsid w:val="00C00CB0"/>
    <w:rPr>
      <w:rFonts w:ascii="ＭＳ 明朝" w:hAnsi="ＭＳ 明朝"/>
      <w:kern w:val="2"/>
      <w:sz w:val="21"/>
      <w:szCs w:val="24"/>
    </w:rPr>
  </w:style>
  <w:style w:type="character" w:customStyle="1" w:styleId="60">
    <w:name w:val="見出し 6 (文字)"/>
    <w:basedOn w:val="a0"/>
    <w:link w:val="6"/>
    <w:rsid w:val="005E14D3"/>
    <w:rPr>
      <w:rFonts w:ascii="ＭＳ 明朝" w:hAnsiTheme="minorHAnsi"/>
      <w:bCs/>
      <w:kern w:val="2"/>
      <w:sz w:val="21"/>
      <w:szCs w:val="24"/>
    </w:rPr>
  </w:style>
  <w:style w:type="table" w:customStyle="1" w:styleId="TableNormal">
    <w:name w:val="Table Normal"/>
    <w:uiPriority w:val="2"/>
    <w:semiHidden/>
    <w:unhideWhenUsed/>
    <w:qFormat/>
    <w:rsid w:val="00D2076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4">
    <w:name w:val="本文 (文字)"/>
    <w:basedOn w:val="a0"/>
    <w:link w:val="a3"/>
    <w:uiPriority w:val="1"/>
    <w:rsid w:val="00C00CB0"/>
    <w:rPr>
      <w:rFonts w:ascii="ＭＳ 明朝" w:hAnsiTheme="minorHAnsi"/>
      <w:kern w:val="2"/>
      <w:sz w:val="21"/>
      <w:szCs w:val="24"/>
    </w:rPr>
  </w:style>
  <w:style w:type="paragraph" w:styleId="af2">
    <w:name w:val="List Paragraph"/>
    <w:basedOn w:val="a"/>
    <w:uiPriority w:val="1"/>
    <w:qFormat/>
    <w:rsid w:val="00D20765"/>
    <w:pPr>
      <w:autoSpaceDE w:val="0"/>
      <w:autoSpaceDN w:val="0"/>
      <w:ind w:left="1025" w:hanging="401"/>
      <w:jc w:val="left"/>
    </w:pPr>
    <w:rPr>
      <w:rFonts w:ascii="ＭＳ Ｐ明朝" w:eastAsia="ＭＳ Ｐ明朝" w:hAnsi="ＭＳ Ｐ明朝" w:cs="ＭＳ Ｐ明朝"/>
      <w:kern w:val="0"/>
      <w:sz w:val="22"/>
      <w:szCs w:val="22"/>
      <w:lang w:eastAsia="en-US"/>
    </w:rPr>
  </w:style>
  <w:style w:type="paragraph" w:customStyle="1" w:styleId="TableParagraph">
    <w:name w:val="Table Paragraph"/>
    <w:basedOn w:val="a"/>
    <w:uiPriority w:val="1"/>
    <w:qFormat/>
    <w:rsid w:val="00D20765"/>
    <w:pPr>
      <w:autoSpaceDE w:val="0"/>
      <w:autoSpaceDN w:val="0"/>
      <w:spacing w:before="53"/>
      <w:ind w:left="107"/>
      <w:jc w:val="left"/>
    </w:pPr>
    <w:rPr>
      <w:rFonts w:ascii="ＭＳ Ｐ明朝" w:eastAsia="ＭＳ Ｐ明朝" w:hAnsi="ＭＳ Ｐ明朝" w:cs="ＭＳ Ｐ明朝"/>
      <w:kern w:val="0"/>
      <w:sz w:val="22"/>
      <w:szCs w:val="22"/>
      <w:lang w:eastAsia="en-US"/>
    </w:rPr>
  </w:style>
  <w:style w:type="paragraph" w:styleId="21">
    <w:name w:val="List Bullet 2"/>
    <w:basedOn w:val="a9"/>
    <w:unhideWhenUsed/>
    <w:rsid w:val="00EA75FB"/>
    <w:pPr>
      <w:ind w:leftChars="600" w:left="800"/>
      <w:contextualSpacing/>
    </w:pPr>
  </w:style>
  <w:style w:type="paragraph" w:styleId="11">
    <w:name w:val="toc 1"/>
    <w:basedOn w:val="a"/>
    <w:next w:val="a"/>
    <w:autoRedefine/>
    <w:uiPriority w:val="39"/>
    <w:unhideWhenUsed/>
    <w:rsid w:val="007501A6"/>
    <w:pPr>
      <w:tabs>
        <w:tab w:val="right" w:leader="dot" w:pos="9500"/>
      </w:tabs>
      <w:spacing w:line="320" w:lineRule="exact"/>
    </w:pPr>
  </w:style>
  <w:style w:type="character" w:styleId="af3">
    <w:name w:val="Hyperlink"/>
    <w:basedOn w:val="a0"/>
    <w:uiPriority w:val="99"/>
    <w:unhideWhenUsed/>
    <w:rsid w:val="00D01E55"/>
    <w:rPr>
      <w:color w:val="0000FF" w:themeColor="hyperlink"/>
      <w:u w:val="single"/>
    </w:rPr>
  </w:style>
  <w:style w:type="paragraph" w:styleId="22">
    <w:name w:val="toc 2"/>
    <w:basedOn w:val="a"/>
    <w:next w:val="a"/>
    <w:autoRedefine/>
    <w:uiPriority w:val="39"/>
    <w:unhideWhenUsed/>
    <w:rsid w:val="00CA6C83"/>
    <w:pPr>
      <w:tabs>
        <w:tab w:val="right" w:leader="dot" w:pos="9500"/>
      </w:tabs>
      <w:ind w:leftChars="100" w:left="210"/>
    </w:pPr>
    <w:rPr>
      <w:noProof/>
    </w:rPr>
  </w:style>
  <w:style w:type="paragraph" w:styleId="30">
    <w:name w:val="toc 3"/>
    <w:basedOn w:val="a"/>
    <w:next w:val="a"/>
    <w:autoRedefine/>
    <w:uiPriority w:val="39"/>
    <w:unhideWhenUsed/>
    <w:rsid w:val="00DC65D1"/>
    <w:pPr>
      <w:ind w:leftChars="200" w:left="480"/>
    </w:pPr>
  </w:style>
  <w:style w:type="paragraph" w:styleId="41">
    <w:name w:val="toc 4"/>
    <w:basedOn w:val="a"/>
    <w:next w:val="a"/>
    <w:autoRedefine/>
    <w:uiPriority w:val="39"/>
    <w:unhideWhenUsed/>
    <w:rsid w:val="00DC65D1"/>
    <w:pPr>
      <w:ind w:leftChars="300" w:left="720"/>
    </w:pPr>
  </w:style>
  <w:style w:type="paragraph" w:customStyle="1" w:styleId="af4">
    <w:name w:val="見出し１～３　本文"/>
    <w:basedOn w:val="a"/>
    <w:qFormat/>
    <w:rsid w:val="001B6A2C"/>
    <w:pPr>
      <w:ind w:firstLineChars="100" w:firstLine="210"/>
    </w:pPr>
    <w:rPr>
      <w:rFonts w:hAnsi="ＭＳ 明朝"/>
      <w:color w:val="000000"/>
    </w:rPr>
  </w:style>
  <w:style w:type="paragraph" w:customStyle="1" w:styleId="51">
    <w:name w:val="スタイル5"/>
    <w:basedOn w:val="a"/>
    <w:link w:val="5Char"/>
    <w:rsid w:val="00946F95"/>
    <w:pPr>
      <w:ind w:leftChars="200" w:left="300" w:hangingChars="100" w:hanging="100"/>
    </w:pPr>
    <w:rPr>
      <w:rFonts w:hAnsi="ＭＳ 明朝"/>
      <w:szCs w:val="21"/>
    </w:rPr>
  </w:style>
  <w:style w:type="character" w:customStyle="1" w:styleId="5Char">
    <w:name w:val="スタイル5 Char"/>
    <w:link w:val="51"/>
    <w:rsid w:val="00946F95"/>
    <w:rPr>
      <w:rFonts w:ascii="ＭＳ 明朝" w:hAnsi="ＭＳ 明朝"/>
      <w:kern w:val="2"/>
      <w:sz w:val="21"/>
      <w:szCs w:val="21"/>
    </w:rPr>
  </w:style>
  <w:style w:type="paragraph" w:styleId="af5">
    <w:name w:val="Revision"/>
    <w:hidden/>
    <w:uiPriority w:val="99"/>
    <w:semiHidden/>
    <w:rsid w:val="00B80BA1"/>
    <w:rPr>
      <w:rFonts w:ascii="ＭＳ 明朝" w:hAnsiTheme="minorHAnsi"/>
      <w:kern w:val="2"/>
      <w:sz w:val="21"/>
      <w:szCs w:val="24"/>
    </w:rPr>
  </w:style>
  <w:style w:type="character" w:styleId="af6">
    <w:name w:val="FollowedHyperlink"/>
    <w:basedOn w:val="a0"/>
    <w:semiHidden/>
    <w:unhideWhenUsed/>
    <w:rsid w:val="00ED5C65"/>
    <w:rPr>
      <w:color w:val="800080" w:themeColor="followedHyperlink"/>
      <w:u w:val="single"/>
    </w:rPr>
  </w:style>
  <w:style w:type="paragraph" w:styleId="52">
    <w:name w:val="toc 5"/>
    <w:basedOn w:val="a"/>
    <w:next w:val="a"/>
    <w:autoRedefine/>
    <w:uiPriority w:val="39"/>
    <w:unhideWhenUsed/>
    <w:rsid w:val="006F6D96"/>
    <w:pPr>
      <w:ind w:leftChars="400" w:left="840"/>
    </w:pPr>
  </w:style>
  <w:style w:type="character" w:styleId="af7">
    <w:name w:val="annotation reference"/>
    <w:basedOn w:val="a0"/>
    <w:semiHidden/>
    <w:unhideWhenUsed/>
    <w:rsid w:val="00F00226"/>
    <w:rPr>
      <w:sz w:val="18"/>
      <w:szCs w:val="18"/>
    </w:rPr>
  </w:style>
  <w:style w:type="paragraph" w:styleId="af8">
    <w:name w:val="annotation text"/>
    <w:basedOn w:val="a"/>
    <w:link w:val="af9"/>
    <w:semiHidden/>
    <w:unhideWhenUsed/>
    <w:rsid w:val="00F00226"/>
    <w:pPr>
      <w:jc w:val="left"/>
    </w:pPr>
  </w:style>
  <w:style w:type="character" w:customStyle="1" w:styleId="af9">
    <w:name w:val="コメント文字列 (文字)"/>
    <w:basedOn w:val="a0"/>
    <w:link w:val="af8"/>
    <w:semiHidden/>
    <w:rsid w:val="00F00226"/>
    <w:rPr>
      <w:rFonts w:ascii="ＭＳ 明朝" w:hAnsiTheme="minorHAnsi"/>
      <w:kern w:val="2"/>
      <w:sz w:val="21"/>
      <w:szCs w:val="24"/>
    </w:rPr>
  </w:style>
  <w:style w:type="paragraph" w:styleId="afa">
    <w:name w:val="annotation subject"/>
    <w:basedOn w:val="af8"/>
    <w:next w:val="af8"/>
    <w:link w:val="afb"/>
    <w:semiHidden/>
    <w:unhideWhenUsed/>
    <w:rsid w:val="00F00226"/>
    <w:rPr>
      <w:b/>
      <w:bCs/>
    </w:rPr>
  </w:style>
  <w:style w:type="character" w:customStyle="1" w:styleId="afb">
    <w:name w:val="コメント内容 (文字)"/>
    <w:basedOn w:val="af9"/>
    <w:link w:val="afa"/>
    <w:semiHidden/>
    <w:rsid w:val="00F00226"/>
    <w:rPr>
      <w:rFonts w:ascii="ＭＳ 明朝" w:hAnsiTheme="minorHAns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2611">
      <w:bodyDiv w:val="1"/>
      <w:marLeft w:val="0"/>
      <w:marRight w:val="0"/>
      <w:marTop w:val="0"/>
      <w:marBottom w:val="0"/>
      <w:divBdr>
        <w:top w:val="none" w:sz="0" w:space="0" w:color="auto"/>
        <w:left w:val="none" w:sz="0" w:space="0" w:color="auto"/>
        <w:bottom w:val="none" w:sz="0" w:space="0" w:color="auto"/>
        <w:right w:val="none" w:sz="0" w:space="0" w:color="auto"/>
      </w:divBdr>
    </w:div>
    <w:div w:id="758134215">
      <w:bodyDiv w:val="1"/>
      <w:marLeft w:val="0"/>
      <w:marRight w:val="0"/>
      <w:marTop w:val="0"/>
      <w:marBottom w:val="0"/>
      <w:divBdr>
        <w:top w:val="none" w:sz="0" w:space="0" w:color="auto"/>
        <w:left w:val="none" w:sz="0" w:space="0" w:color="auto"/>
        <w:bottom w:val="none" w:sz="0" w:space="0" w:color="auto"/>
        <w:right w:val="none" w:sz="0" w:space="0" w:color="auto"/>
      </w:divBdr>
    </w:div>
    <w:div w:id="885676840">
      <w:bodyDiv w:val="1"/>
      <w:marLeft w:val="0"/>
      <w:marRight w:val="0"/>
      <w:marTop w:val="0"/>
      <w:marBottom w:val="0"/>
      <w:divBdr>
        <w:top w:val="none" w:sz="0" w:space="0" w:color="auto"/>
        <w:left w:val="none" w:sz="0" w:space="0" w:color="auto"/>
        <w:bottom w:val="none" w:sz="0" w:space="0" w:color="auto"/>
        <w:right w:val="none" w:sz="0" w:space="0" w:color="auto"/>
      </w:divBdr>
    </w:div>
    <w:div w:id="902449590">
      <w:bodyDiv w:val="1"/>
      <w:marLeft w:val="0"/>
      <w:marRight w:val="0"/>
      <w:marTop w:val="0"/>
      <w:marBottom w:val="0"/>
      <w:divBdr>
        <w:top w:val="none" w:sz="0" w:space="0" w:color="auto"/>
        <w:left w:val="none" w:sz="0" w:space="0" w:color="auto"/>
        <w:bottom w:val="none" w:sz="0" w:space="0" w:color="auto"/>
        <w:right w:val="none" w:sz="0" w:space="0" w:color="auto"/>
      </w:divBdr>
    </w:div>
    <w:div w:id="1055814762">
      <w:bodyDiv w:val="1"/>
      <w:marLeft w:val="0"/>
      <w:marRight w:val="0"/>
      <w:marTop w:val="0"/>
      <w:marBottom w:val="0"/>
      <w:divBdr>
        <w:top w:val="none" w:sz="0" w:space="0" w:color="auto"/>
        <w:left w:val="none" w:sz="0" w:space="0" w:color="auto"/>
        <w:bottom w:val="none" w:sz="0" w:space="0" w:color="auto"/>
        <w:right w:val="none" w:sz="0" w:space="0" w:color="auto"/>
      </w:divBdr>
    </w:div>
    <w:div w:id="1213926077">
      <w:bodyDiv w:val="1"/>
      <w:marLeft w:val="0"/>
      <w:marRight w:val="0"/>
      <w:marTop w:val="0"/>
      <w:marBottom w:val="0"/>
      <w:divBdr>
        <w:top w:val="none" w:sz="0" w:space="0" w:color="auto"/>
        <w:left w:val="none" w:sz="0" w:space="0" w:color="auto"/>
        <w:bottom w:val="none" w:sz="0" w:space="0" w:color="auto"/>
        <w:right w:val="none" w:sz="0" w:space="0" w:color="auto"/>
      </w:divBdr>
    </w:div>
    <w:div w:id="1540626664">
      <w:bodyDiv w:val="1"/>
      <w:marLeft w:val="0"/>
      <w:marRight w:val="0"/>
      <w:marTop w:val="0"/>
      <w:marBottom w:val="0"/>
      <w:divBdr>
        <w:top w:val="none" w:sz="0" w:space="0" w:color="auto"/>
        <w:left w:val="none" w:sz="0" w:space="0" w:color="auto"/>
        <w:bottom w:val="none" w:sz="0" w:space="0" w:color="auto"/>
        <w:right w:val="none" w:sz="0" w:space="0" w:color="auto"/>
      </w:divBdr>
    </w:div>
    <w:div w:id="1791708676">
      <w:bodyDiv w:val="1"/>
      <w:marLeft w:val="0"/>
      <w:marRight w:val="0"/>
      <w:marTop w:val="0"/>
      <w:marBottom w:val="0"/>
      <w:divBdr>
        <w:top w:val="none" w:sz="0" w:space="0" w:color="auto"/>
        <w:left w:val="none" w:sz="0" w:space="0" w:color="auto"/>
        <w:bottom w:val="none" w:sz="0" w:space="0" w:color="auto"/>
        <w:right w:val="none" w:sz="0" w:space="0" w:color="auto"/>
      </w:divBdr>
      <w:divsChild>
        <w:div w:id="1218783327">
          <w:marLeft w:val="0"/>
          <w:marRight w:val="0"/>
          <w:marTop w:val="0"/>
          <w:marBottom w:val="0"/>
          <w:divBdr>
            <w:top w:val="none" w:sz="0" w:space="0" w:color="auto"/>
            <w:left w:val="none" w:sz="0" w:space="0" w:color="auto"/>
            <w:bottom w:val="none" w:sz="0" w:space="0" w:color="auto"/>
            <w:right w:val="none" w:sz="0" w:space="0" w:color="auto"/>
          </w:divBdr>
          <w:divsChild>
            <w:div w:id="1198856576">
              <w:marLeft w:val="0"/>
              <w:marRight w:val="0"/>
              <w:marTop w:val="0"/>
              <w:marBottom w:val="0"/>
              <w:divBdr>
                <w:top w:val="none" w:sz="0" w:space="0" w:color="auto"/>
                <w:left w:val="none" w:sz="0" w:space="0" w:color="auto"/>
                <w:bottom w:val="none" w:sz="0" w:space="0" w:color="auto"/>
                <w:right w:val="none" w:sz="0" w:space="0" w:color="auto"/>
              </w:divBdr>
              <w:divsChild>
                <w:div w:id="892623033">
                  <w:marLeft w:val="0"/>
                  <w:marRight w:val="0"/>
                  <w:marTop w:val="0"/>
                  <w:marBottom w:val="0"/>
                  <w:divBdr>
                    <w:top w:val="none" w:sz="0" w:space="0" w:color="auto"/>
                    <w:left w:val="none" w:sz="0" w:space="0" w:color="auto"/>
                    <w:bottom w:val="none" w:sz="0" w:space="0" w:color="auto"/>
                    <w:right w:val="none" w:sz="0" w:space="0" w:color="auto"/>
                  </w:divBdr>
                  <w:divsChild>
                    <w:div w:id="1172259462">
                      <w:marLeft w:val="0"/>
                      <w:marRight w:val="0"/>
                      <w:marTop w:val="0"/>
                      <w:marBottom w:val="0"/>
                      <w:divBdr>
                        <w:top w:val="none" w:sz="0" w:space="0" w:color="auto"/>
                        <w:left w:val="none" w:sz="0" w:space="0" w:color="auto"/>
                        <w:bottom w:val="none" w:sz="0" w:space="0" w:color="auto"/>
                        <w:right w:val="none" w:sz="0" w:space="0" w:color="auto"/>
                      </w:divBdr>
                      <w:divsChild>
                        <w:div w:id="978075718">
                          <w:marLeft w:val="0"/>
                          <w:marRight w:val="0"/>
                          <w:marTop w:val="0"/>
                          <w:marBottom w:val="0"/>
                          <w:divBdr>
                            <w:top w:val="none" w:sz="0" w:space="0" w:color="auto"/>
                            <w:left w:val="none" w:sz="0" w:space="0" w:color="auto"/>
                            <w:bottom w:val="none" w:sz="0" w:space="0" w:color="auto"/>
                            <w:right w:val="none" w:sz="0" w:space="0" w:color="auto"/>
                          </w:divBdr>
                          <w:divsChild>
                            <w:div w:id="901448312">
                              <w:marLeft w:val="0"/>
                              <w:marRight w:val="0"/>
                              <w:marTop w:val="0"/>
                              <w:marBottom w:val="0"/>
                              <w:divBdr>
                                <w:top w:val="none" w:sz="0" w:space="0" w:color="auto"/>
                                <w:left w:val="none" w:sz="0" w:space="0" w:color="auto"/>
                                <w:bottom w:val="none" w:sz="0" w:space="0" w:color="auto"/>
                                <w:right w:val="none" w:sz="0" w:space="0" w:color="auto"/>
                              </w:divBdr>
                              <w:divsChild>
                                <w:div w:id="398092380">
                                  <w:marLeft w:val="0"/>
                                  <w:marRight w:val="0"/>
                                  <w:marTop w:val="0"/>
                                  <w:marBottom w:val="0"/>
                                  <w:divBdr>
                                    <w:top w:val="none" w:sz="0" w:space="0" w:color="auto"/>
                                    <w:left w:val="none" w:sz="0" w:space="0" w:color="auto"/>
                                    <w:bottom w:val="none" w:sz="0" w:space="0" w:color="auto"/>
                                    <w:right w:val="none" w:sz="0" w:space="0" w:color="auto"/>
                                  </w:divBdr>
                                  <w:divsChild>
                                    <w:div w:id="1035354474">
                                      <w:marLeft w:val="0"/>
                                      <w:marRight w:val="0"/>
                                      <w:marTop w:val="0"/>
                                      <w:marBottom w:val="0"/>
                                      <w:divBdr>
                                        <w:top w:val="none" w:sz="0" w:space="0" w:color="auto"/>
                                        <w:left w:val="none" w:sz="0" w:space="0" w:color="auto"/>
                                        <w:bottom w:val="none" w:sz="0" w:space="0" w:color="auto"/>
                                        <w:right w:val="none" w:sz="0" w:space="0" w:color="auto"/>
                                      </w:divBdr>
                                      <w:divsChild>
                                        <w:div w:id="4758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217098">
      <w:bodyDiv w:val="1"/>
      <w:marLeft w:val="0"/>
      <w:marRight w:val="0"/>
      <w:marTop w:val="0"/>
      <w:marBottom w:val="0"/>
      <w:divBdr>
        <w:top w:val="none" w:sz="0" w:space="0" w:color="auto"/>
        <w:left w:val="none" w:sz="0" w:space="0" w:color="auto"/>
        <w:bottom w:val="none" w:sz="0" w:space="0" w:color="auto"/>
        <w:right w:val="none" w:sz="0" w:space="0" w:color="auto"/>
      </w:divBdr>
    </w:div>
    <w:div w:id="2070348114">
      <w:bodyDiv w:val="1"/>
      <w:marLeft w:val="0"/>
      <w:marRight w:val="0"/>
      <w:marTop w:val="0"/>
      <w:marBottom w:val="0"/>
      <w:divBdr>
        <w:top w:val="none" w:sz="0" w:space="0" w:color="auto"/>
        <w:left w:val="none" w:sz="0" w:space="0" w:color="auto"/>
        <w:bottom w:val="none" w:sz="0" w:space="0" w:color="auto"/>
        <w:right w:val="none" w:sz="0" w:space="0" w:color="auto"/>
      </w:divBdr>
    </w:div>
    <w:div w:id="21036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65298;&#65300;&#12395;&#12375;&#12390;&#12388;&#20316;&#26989;\H26&#24179;&#32676;&#30010;&#22320;&#22495;&#38450;&#28797;&#35336;&#30011;\work\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EBC8-8BC9-49AD-9C0F-8775C909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25</TotalTime>
  <Pages>16</Pages>
  <Words>1555</Words>
  <Characters>8869</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 計画の目的と構成P1～4</vt:lpstr>
      <vt:lpstr>1.1 計画の目的と構成P1～4</vt:lpstr>
    </vt:vector>
  </TitlesOfParts>
  <Company>株式会社パスコ</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計画の目的と構成P1～4</dc:title>
  <dc:creator>Administrator</dc:creator>
  <cp:lastModifiedBy>木村田 和也</cp:lastModifiedBy>
  <cp:revision>8</cp:revision>
  <cp:lastPrinted>2024-11-07T01:26:00Z</cp:lastPrinted>
  <dcterms:created xsi:type="dcterms:W3CDTF">2024-11-07T01:23:00Z</dcterms:created>
  <dcterms:modified xsi:type="dcterms:W3CDTF">2025-03-12T09:11:00Z</dcterms:modified>
</cp:coreProperties>
</file>